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459E64" w14:textId="58BB95BD" w:rsidR="00A111FD" w:rsidRPr="00A85682" w:rsidRDefault="00A111FD" w:rsidP="00A111FD">
      <w:pPr>
        <w:pStyle w:val="Title"/>
        <w:rPr>
          <w:sz w:val="52"/>
        </w:rPr>
      </w:pPr>
      <w:r w:rsidRPr="00D77007">
        <w:rPr>
          <w:caps w:val="0"/>
          <w:noProof/>
          <w:color w:val="000000" w:themeColor="text1"/>
          <w:sz w:val="52"/>
          <w:lang w:eastAsia="en-US"/>
          <w14:shadow w14:blurRad="12700" w14:dist="38100" w14:dir="2700000" w14:sx="100000" w14:sy="100000" w14:kx="0" w14:ky="0" w14:algn="tl">
            <w14:schemeClr w14:val="bg1">
              <w14:lumMod w14:val="50000"/>
            </w14:schemeClr>
          </w14:shadow>
          <w14:textOutline w14:w="9525" w14:cap="flat" w14:cmpd="sng" w14:algn="ctr">
            <w14:solidFill>
              <w14:srgbClr w14:val="00617F"/>
            </w14:solidFill>
            <w14:prstDash w14:val="solid"/>
            <w14:round/>
          </w14:textOutline>
          <w14:textFill>
            <w14:solidFill>
              <w14:schemeClr w14:val="tx1"/>
            </w14:solidFill>
          </w14:textFill>
        </w:rPr>
        <w:drawing>
          <wp:anchor distT="0" distB="0" distL="114300" distR="114300" simplePos="0" relativeHeight="251659264" behindDoc="1" locked="0" layoutInCell="1" allowOverlap="1" wp14:anchorId="2D80E1C6" wp14:editId="3635EAEF">
            <wp:simplePos x="0" y="0"/>
            <wp:positionH relativeFrom="column">
              <wp:posOffset>-76200</wp:posOffset>
            </wp:positionH>
            <wp:positionV relativeFrom="paragraph">
              <wp:posOffset>-168910</wp:posOffset>
            </wp:positionV>
            <wp:extent cx="2638425" cy="72834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ughton Health no tagline.PNG"/>
                    <pic:cNvPicPr/>
                  </pic:nvPicPr>
                  <pic:blipFill>
                    <a:blip r:embed="rId10">
                      <a:extLst>
                        <a:ext uri="{28A0092B-C50C-407E-A947-70E740481C1C}">
                          <a14:useLocalDpi xmlns:a14="http://schemas.microsoft.com/office/drawing/2010/main" val="0"/>
                        </a:ext>
                      </a:extLst>
                    </a:blip>
                    <a:stretch>
                      <a:fillRect/>
                    </a:stretch>
                  </pic:blipFill>
                  <pic:spPr>
                    <a:xfrm>
                      <a:off x="0" y="0"/>
                      <a:ext cx="2638425" cy="728345"/>
                    </a:xfrm>
                    <a:prstGeom prst="rect">
                      <a:avLst/>
                    </a:prstGeom>
                  </pic:spPr>
                </pic:pic>
              </a:graphicData>
            </a:graphic>
            <wp14:sizeRelH relativeFrom="page">
              <wp14:pctWidth>0</wp14:pctWidth>
            </wp14:sizeRelH>
            <wp14:sizeRelV relativeFrom="page">
              <wp14:pctHeight>0</wp14:pctHeight>
            </wp14:sizeRelV>
          </wp:anchor>
        </w:drawing>
      </w:r>
      <w:r w:rsidRPr="00D77007">
        <w:rPr>
          <w:caps w:val="0"/>
          <w:color w:val="000000" w:themeColor="text1"/>
          <w:sz w:val="52"/>
          <w14:shadow w14:blurRad="12700" w14:dist="38100" w14:dir="2700000" w14:sx="100000" w14:sy="100000" w14:kx="0" w14:ky="0" w14:algn="tl">
            <w14:schemeClr w14:val="bg1">
              <w14:lumMod w14:val="50000"/>
            </w14:schemeClr>
          </w14:shadow>
          <w14:textOutline w14:w="9525" w14:cap="flat" w14:cmpd="sng" w14:algn="ctr">
            <w14:solidFill>
              <w14:srgbClr w14:val="00617F"/>
            </w14:solidFill>
            <w14:prstDash w14:val="solid"/>
            <w14:round/>
          </w14:textOutline>
          <w14:textFill>
            <w14:solidFill>
              <w14:schemeClr w14:val="tx1"/>
            </w14:solidFill>
          </w14:textFill>
        </w:rPr>
        <w:t xml:space="preserve">MEETING </w:t>
      </w:r>
      <w:r w:rsidR="0011682D">
        <w:rPr>
          <w:caps w:val="0"/>
          <w:color w:val="000000" w:themeColor="text1"/>
          <w:sz w:val="52"/>
          <w14:shadow w14:blurRad="12700" w14:dist="38100" w14:dir="2700000" w14:sx="100000" w14:sy="100000" w14:kx="0" w14:ky="0" w14:algn="tl">
            <w14:schemeClr w14:val="bg1">
              <w14:lumMod w14:val="50000"/>
            </w14:schemeClr>
          </w14:shadow>
          <w14:textOutline w14:w="9525" w14:cap="flat" w14:cmpd="sng" w14:algn="ctr">
            <w14:solidFill>
              <w14:srgbClr w14:val="00617F"/>
            </w14:solidFill>
            <w14:prstDash w14:val="solid"/>
            <w14:round/>
          </w14:textOutline>
          <w14:textFill>
            <w14:solidFill>
              <w14:schemeClr w14:val="tx1"/>
            </w14:solidFill>
          </w14:textFill>
        </w:rPr>
        <w:t>MINUTES</w:t>
      </w:r>
    </w:p>
    <w:p w14:paraId="71DA0AA3" w14:textId="4EF0552A" w:rsidR="00604FBD" w:rsidRPr="00A111FD" w:rsidRDefault="00BD746A" w:rsidP="00EE4EC0">
      <w:pPr>
        <w:pStyle w:val="Subtitle"/>
        <w:spacing w:afterLines="200" w:after="480"/>
        <w:rPr>
          <w:b/>
          <w:color w:val="00617F"/>
        </w:rPr>
      </w:pPr>
      <w:r>
        <w:rPr>
          <w:b/>
          <w:color w:val="00617F"/>
        </w:rPr>
        <w:t>S</w:t>
      </w:r>
      <w:r w:rsidR="00E6556C" w:rsidRPr="00A111FD">
        <w:rPr>
          <w:b/>
          <w:color w:val="00617F"/>
        </w:rPr>
        <w:t xml:space="preserve">toughton Hospital </w:t>
      </w:r>
      <w:r w:rsidR="002E3A0E" w:rsidRPr="00A111FD">
        <w:rPr>
          <w:b/>
          <w:color w:val="00617F"/>
        </w:rPr>
        <w:t xml:space="preserve">Association </w:t>
      </w:r>
      <w:r w:rsidR="00BC24A8">
        <w:rPr>
          <w:b/>
          <w:color w:val="00617F"/>
        </w:rPr>
        <w:t>Finance</w:t>
      </w:r>
      <w:r w:rsidR="00E6556C" w:rsidRPr="00A111FD">
        <w:rPr>
          <w:b/>
          <w:color w:val="00617F"/>
        </w:rPr>
        <w:t xml:space="preserve"> Committee</w:t>
      </w:r>
    </w:p>
    <w:p w14:paraId="60F5DB7C" w14:textId="43EF7E84" w:rsidR="00EE4EC0" w:rsidRPr="00062BA1" w:rsidRDefault="00EE4EC0" w:rsidP="00EE4EC0">
      <w:pPr>
        <w:pBdr>
          <w:top w:val="single" w:sz="4" w:space="1" w:color="444D26" w:themeColor="text2"/>
        </w:pBdr>
        <w:jc w:val="right"/>
        <w:rPr>
          <w:rFonts w:ascii="Garamond" w:hAnsi="Garamond"/>
          <w:sz w:val="24"/>
          <w:szCs w:val="24"/>
        </w:rPr>
      </w:pPr>
      <w:r>
        <w:rPr>
          <w:rFonts w:ascii="Garamond" w:hAnsi="Garamond"/>
          <w:sz w:val="24"/>
          <w:szCs w:val="24"/>
        </w:rPr>
        <w:t xml:space="preserve">Friday, </w:t>
      </w:r>
      <w:r w:rsidR="004C2A28">
        <w:rPr>
          <w:rFonts w:ascii="Garamond" w:hAnsi="Garamond"/>
          <w:sz w:val="24"/>
          <w:szCs w:val="24"/>
        </w:rPr>
        <w:t>February 28</w:t>
      </w:r>
      <w:r>
        <w:rPr>
          <w:rFonts w:ascii="Garamond" w:hAnsi="Garamond"/>
          <w:sz w:val="24"/>
          <w:szCs w:val="24"/>
        </w:rPr>
        <w:t xml:space="preserve">, </w:t>
      </w:r>
      <w:proofErr w:type="gramStart"/>
      <w:r>
        <w:rPr>
          <w:rFonts w:ascii="Garamond" w:hAnsi="Garamond"/>
          <w:sz w:val="24"/>
          <w:szCs w:val="24"/>
        </w:rPr>
        <w:t>202</w:t>
      </w:r>
      <w:r w:rsidR="004C2A28">
        <w:rPr>
          <w:rFonts w:ascii="Garamond" w:hAnsi="Garamond"/>
          <w:sz w:val="24"/>
          <w:szCs w:val="24"/>
        </w:rPr>
        <w:t>5</w:t>
      </w:r>
      <w:proofErr w:type="gramEnd"/>
      <w:r w:rsidRPr="00062BA1">
        <w:rPr>
          <w:rFonts w:ascii="Garamond" w:hAnsi="Garamond"/>
          <w:sz w:val="24"/>
          <w:szCs w:val="24"/>
        </w:rPr>
        <w:t xml:space="preserve"> | </w:t>
      </w:r>
      <w:r>
        <w:rPr>
          <w:rFonts w:ascii="Garamond" w:hAnsi="Garamond"/>
          <w:sz w:val="24"/>
          <w:szCs w:val="24"/>
        </w:rPr>
        <w:t>7:15</w:t>
      </w:r>
      <w:r w:rsidRPr="00062BA1">
        <w:rPr>
          <w:rFonts w:ascii="Garamond" w:hAnsi="Garamond"/>
          <w:sz w:val="24"/>
          <w:szCs w:val="24"/>
        </w:rPr>
        <w:t xml:space="preserve"> a.m. – </w:t>
      </w:r>
      <w:r>
        <w:rPr>
          <w:rFonts w:ascii="Garamond" w:hAnsi="Garamond"/>
          <w:sz w:val="24"/>
          <w:szCs w:val="24"/>
        </w:rPr>
        <w:t>8:30</w:t>
      </w:r>
      <w:r w:rsidRPr="00062BA1">
        <w:rPr>
          <w:rFonts w:ascii="Garamond" w:hAnsi="Garamond"/>
          <w:sz w:val="24"/>
          <w:szCs w:val="24"/>
        </w:rPr>
        <w:t xml:space="preserve"> </w:t>
      </w:r>
      <w:r>
        <w:rPr>
          <w:rFonts w:ascii="Garamond" w:hAnsi="Garamond"/>
          <w:sz w:val="24"/>
          <w:szCs w:val="24"/>
        </w:rPr>
        <w:t>a</w:t>
      </w:r>
      <w:r w:rsidRPr="00062BA1">
        <w:rPr>
          <w:rFonts w:ascii="Garamond" w:hAnsi="Garamond"/>
          <w:sz w:val="24"/>
          <w:szCs w:val="24"/>
        </w:rPr>
        <w:t>.m.</w:t>
      </w:r>
    </w:p>
    <w:p w14:paraId="777FCA8A" w14:textId="60BE6045" w:rsidR="000F65D1" w:rsidRPr="000F65D1" w:rsidRDefault="00EE4EC0" w:rsidP="000F65D1">
      <w:pPr>
        <w:pBdr>
          <w:top w:val="single" w:sz="4" w:space="1" w:color="444D26" w:themeColor="text2"/>
        </w:pBdr>
        <w:spacing w:afterLines="200" w:after="480"/>
        <w:jc w:val="right"/>
        <w:rPr>
          <w:rFonts w:ascii="Garamond" w:hAnsi="Garamond"/>
          <w:sz w:val="24"/>
          <w:szCs w:val="24"/>
        </w:rPr>
      </w:pPr>
      <w:r w:rsidRPr="000F65D1">
        <w:rPr>
          <w:rFonts w:ascii="Garamond" w:hAnsi="Garamond"/>
          <w:sz w:val="24"/>
          <w:szCs w:val="24"/>
        </w:rPr>
        <w:t xml:space="preserve">MS Teams Link:  </w:t>
      </w:r>
      <w:hyperlink r:id="rId11" w:tgtFrame="_blank" w:tooltip="Meeting join link" w:history="1">
        <w:r w:rsidR="000F65D1" w:rsidRPr="000F65D1">
          <w:rPr>
            <w:rStyle w:val="Hyperlink"/>
            <w:b/>
            <w:bCs/>
          </w:rPr>
          <w:t>Join the meeting now</w:t>
        </w:r>
      </w:hyperlink>
      <w:r w:rsidR="000F65D1" w:rsidRPr="000F65D1">
        <w:t xml:space="preserve"> | </w:t>
      </w:r>
      <w:r w:rsidRPr="000F65D1">
        <w:t xml:space="preserve">Meeting ID: </w:t>
      </w:r>
      <w:r w:rsidR="000F65D1" w:rsidRPr="000F65D1">
        <w:t>285 166 933 574</w:t>
      </w:r>
      <w:r w:rsidRPr="000F65D1">
        <w:rPr>
          <w:rFonts w:ascii="Garamond" w:hAnsi="Garamond" w:cs="Segoe UI"/>
          <w:sz w:val="24"/>
          <w:szCs w:val="24"/>
        </w:rPr>
        <w:t xml:space="preserve"> | </w:t>
      </w:r>
      <w:r w:rsidRPr="000F65D1">
        <w:t xml:space="preserve">Passcode: </w:t>
      </w:r>
      <w:r w:rsidR="000F65D1" w:rsidRPr="000F65D1">
        <w:t>dk3WJ67o</w:t>
      </w:r>
    </w:p>
    <w:p w14:paraId="558F0DC9" w14:textId="77777777" w:rsidR="00A411B1" w:rsidRPr="00A111FD" w:rsidRDefault="00A411B1" w:rsidP="00A411B1">
      <w:pPr>
        <w:pStyle w:val="Heading1"/>
        <w:rPr>
          <w:b/>
          <w:color w:val="00617F"/>
        </w:rPr>
      </w:pPr>
      <w:r w:rsidRPr="00A111FD">
        <w:rPr>
          <w:b/>
          <w:color w:val="00617F"/>
        </w:rPr>
        <w:t xml:space="preserve">Committee </w:t>
      </w:r>
      <w:r>
        <w:rPr>
          <w:b/>
          <w:color w:val="00617F"/>
        </w:rPr>
        <w:t>Function</w:t>
      </w:r>
      <w:r w:rsidR="00631234">
        <w:rPr>
          <w:b/>
          <w:color w:val="00617F"/>
        </w:rPr>
        <w:t xml:space="preserve"> and Members</w:t>
      </w:r>
    </w:p>
    <w:p w14:paraId="6C10CBDB" w14:textId="77777777" w:rsidR="002A2036" w:rsidRDefault="00631234" w:rsidP="002A2036">
      <w:r w:rsidRPr="00DD18D4">
        <w:rPr>
          <w:b/>
        </w:rPr>
        <w:t>Committee Function:</w:t>
      </w:r>
      <w:r>
        <w:t xml:space="preserve"> </w:t>
      </w:r>
      <w:r w:rsidR="002A2036">
        <w:t xml:space="preserve">Maintain general financial oversight of hospital finances, including corporation’s budget, and report to the Board.  Examine monthly financial reports and supervise the management of hospital funds.  Have the general responsibility to make recommendations to the Board of Directors concerning the purchase of additional property, replacement thereof as well as repair and maintenance of said property and equipment; review all prospective purchases of equipment which exceed </w:t>
      </w:r>
      <w:proofErr w:type="gramStart"/>
      <w:r w:rsidR="002A2036">
        <w:t>a value</w:t>
      </w:r>
      <w:proofErr w:type="gramEnd"/>
      <w:r w:rsidR="002A2036">
        <w:t xml:space="preserve"> established by </w:t>
      </w:r>
      <w:proofErr w:type="gramStart"/>
      <w:r w:rsidR="002A2036">
        <w:t>resolution</w:t>
      </w:r>
      <w:proofErr w:type="gramEnd"/>
      <w:r w:rsidR="002A2036">
        <w:t xml:space="preserve"> of the Board of Directors. </w:t>
      </w:r>
    </w:p>
    <w:p w14:paraId="5B6989B7" w14:textId="77777777" w:rsidR="002A2036" w:rsidRDefault="002A2036" w:rsidP="002A2036">
      <w:r>
        <w:t>* Must be Secretary/Treasurer</w:t>
      </w:r>
    </w:p>
    <w:p w14:paraId="7AD526BD" w14:textId="77777777" w:rsidR="00A411B1" w:rsidRDefault="002A2036" w:rsidP="002A2036">
      <w:r>
        <w:t>* Directors may not serve on Finance and Audit Committees simultaneously</w:t>
      </w:r>
    </w:p>
    <w:p w14:paraId="091EB65D" w14:textId="1BBFFFB5" w:rsidR="000D1DAE" w:rsidRPr="00EE4EC0" w:rsidRDefault="001F17A4" w:rsidP="00177C52">
      <w:r>
        <w:rPr>
          <w:b/>
        </w:rPr>
        <w:t>Meeting Attendees</w:t>
      </w:r>
      <w:r w:rsidR="00177C52" w:rsidRPr="00DD18D4">
        <w:rPr>
          <w:b/>
        </w:rPr>
        <w:t xml:space="preserve">: </w:t>
      </w:r>
      <w:r w:rsidR="00177C52">
        <w:t>Glenn Kruser (</w:t>
      </w:r>
      <w:r>
        <w:t>virtual</w:t>
      </w:r>
      <w:r w:rsidR="00177C52">
        <w:t xml:space="preserve">) | </w:t>
      </w:r>
      <w:r w:rsidR="004C2A28">
        <w:t>Steve Peotter</w:t>
      </w:r>
      <w:r w:rsidR="00177C52">
        <w:t xml:space="preserve"> | </w:t>
      </w:r>
      <w:r w:rsidR="004C2A28">
        <w:t xml:space="preserve">Cindy McGlynn | </w:t>
      </w:r>
      <w:r w:rsidR="00177C52">
        <w:t>Matt Kinsella (</w:t>
      </w:r>
      <w:r>
        <w:t>virtual</w:t>
      </w:r>
      <w:r w:rsidR="00177C52">
        <w:t>) | Dr. Ashish Rawal</w:t>
      </w:r>
      <w:r w:rsidR="00B877AB">
        <w:t xml:space="preserve"> (virtual)</w:t>
      </w:r>
      <w:r w:rsidR="00177C52">
        <w:t xml:space="preserve"> </w:t>
      </w:r>
      <w:r w:rsidR="004C2A28">
        <w:t>| Tim Rusch</w:t>
      </w:r>
      <w:r>
        <w:t xml:space="preserve"> | Donna Olson | Kris Krentz | Dr. Aaron Schwaab | Sue Vanderbilt (virtual) | Laura Mays | Dacia Brunner | Chris Brabant | Michelle Abey | Angie Polster</w:t>
      </w:r>
    </w:p>
    <w:tbl>
      <w:tblPr>
        <w:tblStyle w:val="ListTable6Colorful"/>
        <w:tblW w:w="5000" w:type="pct"/>
        <w:tblLayout w:type="fixed"/>
        <w:tblCellMar>
          <w:left w:w="0" w:type="dxa"/>
        </w:tblCellMar>
        <w:tblLook w:val="0600" w:firstRow="0" w:lastRow="0" w:firstColumn="0" w:lastColumn="0" w:noHBand="1" w:noVBand="1"/>
        <w:tblDescription w:val="Agenda items table"/>
      </w:tblPr>
      <w:tblGrid>
        <w:gridCol w:w="630"/>
        <w:gridCol w:w="720"/>
        <w:gridCol w:w="7560"/>
        <w:gridCol w:w="1890"/>
      </w:tblGrid>
      <w:tr w:rsidR="002E3A0E" w14:paraId="75187BC8" w14:textId="77777777" w:rsidTr="00F6552F">
        <w:trPr>
          <w:tblHeader/>
        </w:trPr>
        <w:tc>
          <w:tcPr>
            <w:tcW w:w="630" w:type="dxa"/>
          </w:tcPr>
          <w:p w14:paraId="454F5E3D" w14:textId="77777777" w:rsidR="002E3A0E" w:rsidRDefault="002E3A0E" w:rsidP="004071FC">
            <w:pPr>
              <w:pStyle w:val="Heading2"/>
              <w:spacing w:before="0" w:after="0"/>
            </w:pPr>
          </w:p>
        </w:tc>
        <w:tc>
          <w:tcPr>
            <w:tcW w:w="720" w:type="dxa"/>
          </w:tcPr>
          <w:p w14:paraId="10DF2E6B" w14:textId="77777777" w:rsidR="002E3A0E" w:rsidRPr="00A111FD" w:rsidRDefault="002E3A0E" w:rsidP="004071FC">
            <w:pPr>
              <w:pStyle w:val="Heading2"/>
              <w:spacing w:before="0" w:after="0"/>
              <w:rPr>
                <w:color w:val="00617F"/>
              </w:rPr>
            </w:pPr>
            <w:r w:rsidRPr="00A111FD">
              <w:rPr>
                <w:color w:val="00617F"/>
              </w:rPr>
              <w:t>Item</w:t>
            </w:r>
          </w:p>
        </w:tc>
        <w:tc>
          <w:tcPr>
            <w:tcW w:w="7560" w:type="dxa"/>
          </w:tcPr>
          <w:p w14:paraId="5D0473B2" w14:textId="77777777" w:rsidR="002E3A0E" w:rsidRPr="00A111FD" w:rsidRDefault="002E3A0E" w:rsidP="004071FC">
            <w:pPr>
              <w:pStyle w:val="Heading2"/>
              <w:spacing w:before="0" w:after="0"/>
              <w:rPr>
                <w:color w:val="00617F"/>
              </w:rPr>
            </w:pPr>
            <w:r w:rsidRPr="00A111FD">
              <w:rPr>
                <w:color w:val="00617F"/>
              </w:rPr>
              <w:t>Discussion</w:t>
            </w:r>
          </w:p>
        </w:tc>
        <w:tc>
          <w:tcPr>
            <w:tcW w:w="1890" w:type="dxa"/>
          </w:tcPr>
          <w:p w14:paraId="0ED74FAE" w14:textId="77777777" w:rsidR="004071FC" w:rsidRPr="004071FC" w:rsidRDefault="00120B77" w:rsidP="004071FC">
            <w:pPr>
              <w:pStyle w:val="Heading2"/>
              <w:spacing w:before="0" w:after="0"/>
              <w:rPr>
                <w:color w:val="00617F"/>
              </w:rPr>
            </w:pPr>
            <w:r w:rsidRPr="00A111FD">
              <w:rPr>
                <w:color w:val="00617F"/>
              </w:rPr>
              <w:t>Presenter</w:t>
            </w:r>
          </w:p>
        </w:tc>
      </w:tr>
      <w:tr w:rsidR="002E3A0E" w14:paraId="5102E881" w14:textId="77777777" w:rsidTr="00F6552F">
        <w:tc>
          <w:tcPr>
            <w:tcW w:w="630" w:type="dxa"/>
          </w:tcPr>
          <w:p w14:paraId="4751A2FD" w14:textId="77777777" w:rsidR="002E3A0E" w:rsidRDefault="002E3A0E" w:rsidP="004071FC">
            <w:pPr>
              <w:spacing w:before="0" w:after="0"/>
            </w:pPr>
          </w:p>
        </w:tc>
        <w:tc>
          <w:tcPr>
            <w:tcW w:w="720" w:type="dxa"/>
          </w:tcPr>
          <w:p w14:paraId="21E69D27" w14:textId="77777777" w:rsidR="002E3A0E" w:rsidRPr="00DF258A" w:rsidRDefault="002E3A0E" w:rsidP="00E85FA3">
            <w:pPr>
              <w:pStyle w:val="ListParagraph"/>
              <w:numPr>
                <w:ilvl w:val="0"/>
                <w:numId w:val="27"/>
              </w:numPr>
              <w:spacing w:before="0" w:after="0"/>
            </w:pPr>
          </w:p>
        </w:tc>
        <w:tc>
          <w:tcPr>
            <w:tcW w:w="7560" w:type="dxa"/>
          </w:tcPr>
          <w:p w14:paraId="2727A175" w14:textId="77777777" w:rsidR="002E3A0E" w:rsidRDefault="002E3A0E" w:rsidP="004071FC">
            <w:pPr>
              <w:spacing w:before="0" w:after="0"/>
            </w:pPr>
            <w:r>
              <w:t>Call to Order</w:t>
            </w:r>
          </w:p>
          <w:p w14:paraId="7713BE77" w14:textId="77777777" w:rsidR="00E85FA3" w:rsidRDefault="00E85FA3" w:rsidP="004071FC">
            <w:pPr>
              <w:spacing w:before="0" w:after="0"/>
            </w:pPr>
          </w:p>
          <w:p w14:paraId="010ACBB7" w14:textId="77777777" w:rsidR="001F17A4" w:rsidRDefault="001F17A4" w:rsidP="004071FC">
            <w:pPr>
              <w:spacing w:before="0" w:after="0"/>
            </w:pPr>
            <w:r>
              <w:t xml:space="preserve">Mr. Peotter called the February 28, </w:t>
            </w:r>
            <w:proofErr w:type="gramStart"/>
            <w:r>
              <w:t>2025</w:t>
            </w:r>
            <w:proofErr w:type="gramEnd"/>
            <w:r>
              <w:t xml:space="preserve"> Finance Committee meeting to order at 7:15 a.m.</w:t>
            </w:r>
          </w:p>
          <w:p w14:paraId="3669D980" w14:textId="25E8C973" w:rsidR="001F17A4" w:rsidRDefault="001F17A4" w:rsidP="004071FC">
            <w:pPr>
              <w:spacing w:before="0" w:after="0"/>
            </w:pPr>
          </w:p>
        </w:tc>
        <w:tc>
          <w:tcPr>
            <w:tcW w:w="1890" w:type="dxa"/>
          </w:tcPr>
          <w:p w14:paraId="15C9CEBB" w14:textId="56B6A7EE" w:rsidR="002E3A0E" w:rsidRDefault="0015698F" w:rsidP="004071FC">
            <w:pPr>
              <w:spacing w:before="0" w:after="0"/>
            </w:pPr>
            <w:r>
              <w:t>Steve Peotter</w:t>
            </w:r>
          </w:p>
          <w:p w14:paraId="7A0C9D7E" w14:textId="77777777" w:rsidR="004071FC" w:rsidRDefault="004071FC" w:rsidP="004071FC">
            <w:pPr>
              <w:spacing w:before="0" w:after="0"/>
            </w:pPr>
          </w:p>
        </w:tc>
      </w:tr>
      <w:tr w:rsidR="00A423EA" w14:paraId="67430122" w14:textId="77777777" w:rsidTr="00F6552F">
        <w:tc>
          <w:tcPr>
            <w:tcW w:w="630" w:type="dxa"/>
          </w:tcPr>
          <w:p w14:paraId="3D7F71FD" w14:textId="77777777" w:rsidR="003C5A99" w:rsidRDefault="003C5A99" w:rsidP="004071FC">
            <w:pPr>
              <w:spacing w:before="0" w:after="0"/>
            </w:pPr>
          </w:p>
          <w:p w14:paraId="31D2E0E6" w14:textId="77777777" w:rsidR="003C5A99" w:rsidRDefault="003C5A99" w:rsidP="004071FC">
            <w:pPr>
              <w:spacing w:before="0" w:after="0"/>
            </w:pPr>
          </w:p>
          <w:p w14:paraId="70219767" w14:textId="77777777" w:rsidR="003C5A99" w:rsidRDefault="003C5A99" w:rsidP="004071FC">
            <w:pPr>
              <w:spacing w:before="0" w:after="0"/>
            </w:pPr>
          </w:p>
          <w:p w14:paraId="20C0694A" w14:textId="020AB72B" w:rsidR="00A423EA" w:rsidRDefault="00A423EA" w:rsidP="004071FC">
            <w:pPr>
              <w:spacing w:before="0" w:after="0"/>
            </w:pPr>
            <w:r>
              <w:t>A</w:t>
            </w:r>
          </w:p>
        </w:tc>
        <w:tc>
          <w:tcPr>
            <w:tcW w:w="720" w:type="dxa"/>
          </w:tcPr>
          <w:p w14:paraId="1093F881" w14:textId="77777777" w:rsidR="00A423EA" w:rsidRPr="00DF258A" w:rsidRDefault="00A423EA" w:rsidP="00E85FA3">
            <w:pPr>
              <w:pStyle w:val="ListParagraph"/>
              <w:numPr>
                <w:ilvl w:val="0"/>
                <w:numId w:val="27"/>
              </w:numPr>
              <w:spacing w:before="0" w:after="0"/>
            </w:pPr>
          </w:p>
        </w:tc>
        <w:tc>
          <w:tcPr>
            <w:tcW w:w="7560" w:type="dxa"/>
          </w:tcPr>
          <w:p w14:paraId="70A29237" w14:textId="043CC4C7" w:rsidR="00A423EA" w:rsidRDefault="00A423EA" w:rsidP="00A423EA">
            <w:pPr>
              <w:spacing w:before="0" w:after="0"/>
              <w:rPr>
                <w:b/>
                <w:i/>
              </w:rPr>
            </w:pPr>
            <w:r>
              <w:t xml:space="preserve">Review and Approval of </w:t>
            </w:r>
            <w:r w:rsidR="004C2A28">
              <w:t xml:space="preserve">November 22, </w:t>
            </w:r>
            <w:proofErr w:type="gramStart"/>
            <w:r w:rsidR="004C2A28">
              <w:t>2024</w:t>
            </w:r>
            <w:proofErr w:type="gramEnd"/>
            <w:r w:rsidR="004C2A28">
              <w:t xml:space="preserve"> Finance </w:t>
            </w:r>
            <w:r>
              <w:t xml:space="preserve">Committee Meeting Minutes </w:t>
            </w:r>
          </w:p>
          <w:p w14:paraId="0A8E0504" w14:textId="77777777" w:rsidR="000D1DAE" w:rsidRDefault="000D1DAE" w:rsidP="00A423EA">
            <w:pPr>
              <w:spacing w:before="0" w:after="0"/>
              <w:rPr>
                <w:b/>
                <w:i/>
              </w:rPr>
            </w:pPr>
          </w:p>
          <w:p w14:paraId="45AB4EB4" w14:textId="066C4D70" w:rsidR="000D1DAE" w:rsidRDefault="000D1DAE" w:rsidP="00A423EA">
            <w:pPr>
              <w:spacing w:before="0" w:after="0"/>
              <w:rPr>
                <w:b/>
                <w:i/>
              </w:rPr>
            </w:pPr>
            <w:r>
              <w:rPr>
                <w:b/>
                <w:i/>
              </w:rPr>
              <w:t xml:space="preserve">Motion: Mr. Rusch made a motion to approve </w:t>
            </w:r>
            <w:proofErr w:type="gramStart"/>
            <w:r>
              <w:rPr>
                <w:b/>
                <w:i/>
              </w:rPr>
              <w:t>the November</w:t>
            </w:r>
            <w:proofErr w:type="gramEnd"/>
            <w:r>
              <w:rPr>
                <w:b/>
                <w:i/>
              </w:rPr>
              <w:t xml:space="preserve"> 22, </w:t>
            </w:r>
            <w:proofErr w:type="gramStart"/>
            <w:r>
              <w:rPr>
                <w:b/>
                <w:i/>
              </w:rPr>
              <w:t>2024</w:t>
            </w:r>
            <w:proofErr w:type="gramEnd"/>
            <w:r w:rsidR="005D09AA">
              <w:rPr>
                <w:b/>
                <w:i/>
              </w:rPr>
              <w:t xml:space="preserve"> Finance Committee meeting minutes.  Ms. McGlynn seconded the motion.  Motion carried.</w:t>
            </w:r>
          </w:p>
          <w:p w14:paraId="17B11E52" w14:textId="77777777" w:rsidR="00A423EA" w:rsidRDefault="00A423EA" w:rsidP="004071FC">
            <w:pPr>
              <w:spacing w:before="0" w:after="0"/>
            </w:pPr>
          </w:p>
        </w:tc>
        <w:tc>
          <w:tcPr>
            <w:tcW w:w="1890" w:type="dxa"/>
          </w:tcPr>
          <w:p w14:paraId="00E4DEC6" w14:textId="2044AF31" w:rsidR="00A423EA" w:rsidRDefault="0015698F" w:rsidP="004071FC">
            <w:pPr>
              <w:spacing w:before="0" w:after="0"/>
            </w:pPr>
            <w:r>
              <w:t>Steve Peotter</w:t>
            </w:r>
          </w:p>
        </w:tc>
      </w:tr>
      <w:tr w:rsidR="00B36D2A" w14:paraId="4AC43835" w14:textId="77777777" w:rsidTr="00F6552F">
        <w:tc>
          <w:tcPr>
            <w:tcW w:w="630" w:type="dxa"/>
          </w:tcPr>
          <w:p w14:paraId="752FE693" w14:textId="77777777" w:rsidR="00035EB5" w:rsidRDefault="00035EB5" w:rsidP="004071FC">
            <w:pPr>
              <w:spacing w:before="0" w:after="0"/>
            </w:pPr>
          </w:p>
          <w:p w14:paraId="1F323C72" w14:textId="77777777" w:rsidR="00035EB5" w:rsidRDefault="00035EB5" w:rsidP="004071FC">
            <w:pPr>
              <w:spacing w:before="0" w:after="0"/>
            </w:pPr>
          </w:p>
          <w:p w14:paraId="3BCC4536" w14:textId="77777777" w:rsidR="00035EB5" w:rsidRDefault="00035EB5" w:rsidP="004071FC">
            <w:pPr>
              <w:spacing w:before="0" w:after="0"/>
            </w:pPr>
          </w:p>
          <w:p w14:paraId="4CAD5ED6" w14:textId="77777777" w:rsidR="00035EB5" w:rsidRDefault="00035EB5" w:rsidP="004071FC">
            <w:pPr>
              <w:spacing w:before="0" w:after="0"/>
            </w:pPr>
          </w:p>
          <w:p w14:paraId="7B5F6157" w14:textId="77777777" w:rsidR="00035EB5" w:rsidRDefault="00035EB5" w:rsidP="004071FC">
            <w:pPr>
              <w:spacing w:before="0" w:after="0"/>
            </w:pPr>
          </w:p>
          <w:p w14:paraId="758346E1" w14:textId="77777777" w:rsidR="00035EB5" w:rsidRDefault="00035EB5" w:rsidP="004071FC">
            <w:pPr>
              <w:spacing w:before="0" w:after="0"/>
            </w:pPr>
          </w:p>
          <w:p w14:paraId="5474F077" w14:textId="77777777" w:rsidR="00035EB5" w:rsidRDefault="00035EB5" w:rsidP="004071FC">
            <w:pPr>
              <w:spacing w:before="0" w:after="0"/>
            </w:pPr>
          </w:p>
          <w:p w14:paraId="38FB9E08" w14:textId="77777777" w:rsidR="00035EB5" w:rsidRDefault="00035EB5" w:rsidP="004071FC">
            <w:pPr>
              <w:spacing w:before="0" w:after="0"/>
            </w:pPr>
          </w:p>
          <w:p w14:paraId="32D3BBF9" w14:textId="77777777" w:rsidR="00035EB5" w:rsidRDefault="00035EB5" w:rsidP="004071FC">
            <w:pPr>
              <w:spacing w:before="0" w:after="0"/>
            </w:pPr>
          </w:p>
          <w:p w14:paraId="28ACFA64" w14:textId="77777777" w:rsidR="00035EB5" w:rsidRDefault="00035EB5" w:rsidP="004071FC">
            <w:pPr>
              <w:spacing w:before="0" w:after="0"/>
            </w:pPr>
          </w:p>
          <w:p w14:paraId="40114E66" w14:textId="77777777" w:rsidR="00035EB5" w:rsidRDefault="00035EB5" w:rsidP="004071FC">
            <w:pPr>
              <w:spacing w:before="0" w:after="0"/>
            </w:pPr>
          </w:p>
          <w:p w14:paraId="65219792" w14:textId="77777777" w:rsidR="00035EB5" w:rsidRDefault="00035EB5" w:rsidP="004071FC">
            <w:pPr>
              <w:spacing w:before="0" w:after="0"/>
            </w:pPr>
          </w:p>
          <w:p w14:paraId="0010F310" w14:textId="77777777" w:rsidR="00035EB5" w:rsidRDefault="00035EB5" w:rsidP="004071FC">
            <w:pPr>
              <w:spacing w:before="0" w:after="0"/>
            </w:pPr>
          </w:p>
          <w:p w14:paraId="0B1107C9" w14:textId="77777777" w:rsidR="00035EB5" w:rsidRDefault="00035EB5" w:rsidP="004071FC">
            <w:pPr>
              <w:spacing w:before="0" w:after="0"/>
            </w:pPr>
          </w:p>
          <w:p w14:paraId="4EA8F6B9" w14:textId="77777777" w:rsidR="00035EB5" w:rsidRDefault="00035EB5" w:rsidP="004071FC">
            <w:pPr>
              <w:spacing w:before="0" w:after="0"/>
            </w:pPr>
          </w:p>
          <w:p w14:paraId="0BF307DC" w14:textId="77777777" w:rsidR="00035EB5" w:rsidRDefault="00035EB5" w:rsidP="004071FC">
            <w:pPr>
              <w:spacing w:before="0" w:after="0"/>
            </w:pPr>
          </w:p>
          <w:p w14:paraId="47BD87FD" w14:textId="77777777" w:rsidR="00035EB5" w:rsidRDefault="00035EB5" w:rsidP="004071FC">
            <w:pPr>
              <w:spacing w:before="0" w:after="0"/>
            </w:pPr>
          </w:p>
          <w:p w14:paraId="7D1803AA" w14:textId="77777777" w:rsidR="00035EB5" w:rsidRDefault="00035EB5" w:rsidP="004071FC">
            <w:pPr>
              <w:spacing w:before="0" w:after="0"/>
            </w:pPr>
          </w:p>
          <w:p w14:paraId="5A1F628C" w14:textId="77777777" w:rsidR="00035EB5" w:rsidRDefault="00035EB5" w:rsidP="004071FC">
            <w:pPr>
              <w:spacing w:before="0" w:after="0"/>
            </w:pPr>
          </w:p>
          <w:p w14:paraId="0B5FD2BE" w14:textId="77777777" w:rsidR="00035EB5" w:rsidRDefault="00035EB5" w:rsidP="004071FC">
            <w:pPr>
              <w:spacing w:before="0" w:after="0"/>
            </w:pPr>
          </w:p>
          <w:p w14:paraId="6EB51740" w14:textId="77777777" w:rsidR="00035EB5" w:rsidRDefault="00035EB5" w:rsidP="004071FC">
            <w:pPr>
              <w:spacing w:before="0" w:after="0"/>
            </w:pPr>
          </w:p>
          <w:p w14:paraId="11E774E9" w14:textId="77777777" w:rsidR="00035EB5" w:rsidRDefault="00035EB5" w:rsidP="004071FC">
            <w:pPr>
              <w:spacing w:before="0" w:after="0"/>
            </w:pPr>
          </w:p>
          <w:p w14:paraId="09DC3DAB" w14:textId="77777777" w:rsidR="00035EB5" w:rsidRDefault="00035EB5" w:rsidP="004071FC">
            <w:pPr>
              <w:spacing w:before="0" w:after="0"/>
            </w:pPr>
          </w:p>
          <w:p w14:paraId="023FCC4B" w14:textId="77777777" w:rsidR="00035EB5" w:rsidRDefault="00035EB5" w:rsidP="004071FC">
            <w:pPr>
              <w:spacing w:before="0" w:after="0"/>
            </w:pPr>
          </w:p>
          <w:p w14:paraId="114DB0F9" w14:textId="77777777" w:rsidR="00035EB5" w:rsidRDefault="00035EB5" w:rsidP="004071FC">
            <w:pPr>
              <w:spacing w:before="0" w:after="0"/>
            </w:pPr>
          </w:p>
          <w:p w14:paraId="298C0BB2" w14:textId="77777777" w:rsidR="00035EB5" w:rsidRDefault="00035EB5" w:rsidP="004071FC">
            <w:pPr>
              <w:spacing w:before="0" w:after="0"/>
            </w:pPr>
          </w:p>
          <w:p w14:paraId="0D6543B2" w14:textId="77777777" w:rsidR="00035EB5" w:rsidRDefault="00035EB5" w:rsidP="004071FC">
            <w:pPr>
              <w:spacing w:before="0" w:after="0"/>
            </w:pPr>
          </w:p>
          <w:p w14:paraId="15172C10" w14:textId="77777777" w:rsidR="00035EB5" w:rsidRDefault="00035EB5" w:rsidP="004071FC">
            <w:pPr>
              <w:spacing w:before="0" w:after="0"/>
            </w:pPr>
          </w:p>
          <w:p w14:paraId="2D78C3BA" w14:textId="77777777" w:rsidR="00035EB5" w:rsidRDefault="00035EB5" w:rsidP="004071FC">
            <w:pPr>
              <w:spacing w:before="0" w:after="0"/>
            </w:pPr>
          </w:p>
          <w:p w14:paraId="5D01EF6E" w14:textId="77777777" w:rsidR="00035EB5" w:rsidRDefault="00035EB5" w:rsidP="004071FC">
            <w:pPr>
              <w:spacing w:before="0" w:after="0"/>
            </w:pPr>
          </w:p>
          <w:p w14:paraId="19302B28" w14:textId="77777777" w:rsidR="00035EB5" w:rsidRDefault="00035EB5" w:rsidP="004071FC">
            <w:pPr>
              <w:spacing w:before="0" w:after="0"/>
            </w:pPr>
          </w:p>
          <w:p w14:paraId="24F6B2D4" w14:textId="77777777" w:rsidR="00035EB5" w:rsidRDefault="00035EB5" w:rsidP="004071FC">
            <w:pPr>
              <w:spacing w:before="0" w:after="0"/>
            </w:pPr>
          </w:p>
          <w:p w14:paraId="0C85E72B" w14:textId="77777777" w:rsidR="00035EB5" w:rsidRDefault="00035EB5" w:rsidP="004071FC">
            <w:pPr>
              <w:spacing w:before="0" w:after="0"/>
            </w:pPr>
          </w:p>
          <w:p w14:paraId="534A1414" w14:textId="77777777" w:rsidR="00035EB5" w:rsidRDefault="00035EB5" w:rsidP="004071FC">
            <w:pPr>
              <w:spacing w:before="0" w:after="0"/>
            </w:pPr>
          </w:p>
          <w:p w14:paraId="4E9CC7F5" w14:textId="77777777" w:rsidR="00035EB5" w:rsidRDefault="00035EB5" w:rsidP="004071FC">
            <w:pPr>
              <w:spacing w:before="0" w:after="0"/>
            </w:pPr>
          </w:p>
          <w:p w14:paraId="4C3AD4FB" w14:textId="77777777" w:rsidR="00035EB5" w:rsidRDefault="00035EB5" w:rsidP="004071FC">
            <w:pPr>
              <w:spacing w:before="0" w:after="0"/>
            </w:pPr>
          </w:p>
          <w:p w14:paraId="6E9368EB" w14:textId="77777777" w:rsidR="00035EB5" w:rsidRDefault="00035EB5" w:rsidP="004071FC">
            <w:pPr>
              <w:spacing w:before="0" w:after="0"/>
            </w:pPr>
          </w:p>
          <w:p w14:paraId="5FA64F8C" w14:textId="77777777" w:rsidR="00035EB5" w:rsidRDefault="00035EB5" w:rsidP="004071FC">
            <w:pPr>
              <w:spacing w:before="0" w:after="0"/>
            </w:pPr>
          </w:p>
          <w:p w14:paraId="50717CF2" w14:textId="77777777" w:rsidR="00035EB5" w:rsidRDefault="00035EB5" w:rsidP="004071FC">
            <w:pPr>
              <w:spacing w:before="0" w:after="0"/>
            </w:pPr>
          </w:p>
          <w:p w14:paraId="3E54277F" w14:textId="77777777" w:rsidR="00035EB5" w:rsidRDefault="00035EB5" w:rsidP="004071FC">
            <w:pPr>
              <w:spacing w:before="0" w:after="0"/>
            </w:pPr>
          </w:p>
          <w:p w14:paraId="5CE4EF27" w14:textId="77777777" w:rsidR="00035EB5" w:rsidRDefault="00035EB5" w:rsidP="004071FC">
            <w:pPr>
              <w:spacing w:before="0" w:after="0"/>
            </w:pPr>
          </w:p>
          <w:p w14:paraId="7DFA7DF0" w14:textId="77777777" w:rsidR="00035EB5" w:rsidRDefault="00035EB5" w:rsidP="004071FC">
            <w:pPr>
              <w:spacing w:before="0" w:after="0"/>
            </w:pPr>
          </w:p>
          <w:p w14:paraId="5890B003" w14:textId="77777777" w:rsidR="00035EB5" w:rsidRDefault="00035EB5" w:rsidP="004071FC">
            <w:pPr>
              <w:spacing w:before="0" w:after="0"/>
            </w:pPr>
          </w:p>
          <w:p w14:paraId="1538D83B" w14:textId="77777777" w:rsidR="00035EB5" w:rsidRDefault="00035EB5" w:rsidP="004071FC">
            <w:pPr>
              <w:spacing w:before="0" w:after="0"/>
            </w:pPr>
          </w:p>
          <w:p w14:paraId="6C4DE530" w14:textId="77777777" w:rsidR="00035EB5" w:rsidRDefault="00035EB5" w:rsidP="004071FC">
            <w:pPr>
              <w:spacing w:before="0" w:after="0"/>
            </w:pPr>
          </w:p>
          <w:p w14:paraId="53324AFB" w14:textId="77777777" w:rsidR="00035EB5" w:rsidRDefault="00035EB5" w:rsidP="004071FC">
            <w:pPr>
              <w:spacing w:before="0" w:after="0"/>
            </w:pPr>
          </w:p>
          <w:p w14:paraId="142F2975" w14:textId="77777777" w:rsidR="003114AC" w:rsidRDefault="003114AC" w:rsidP="004071FC">
            <w:pPr>
              <w:spacing w:before="0" w:after="0"/>
            </w:pPr>
          </w:p>
          <w:p w14:paraId="3393A6CB" w14:textId="77777777" w:rsidR="003114AC" w:rsidRDefault="003114AC" w:rsidP="004071FC">
            <w:pPr>
              <w:spacing w:before="0" w:after="0"/>
            </w:pPr>
          </w:p>
          <w:p w14:paraId="404436C9" w14:textId="77777777" w:rsidR="003114AC" w:rsidRDefault="003114AC" w:rsidP="004071FC">
            <w:pPr>
              <w:spacing w:before="0" w:after="0"/>
            </w:pPr>
          </w:p>
          <w:p w14:paraId="760087D9" w14:textId="77777777" w:rsidR="003114AC" w:rsidRDefault="003114AC" w:rsidP="004071FC">
            <w:pPr>
              <w:spacing w:before="0" w:after="0"/>
            </w:pPr>
          </w:p>
          <w:p w14:paraId="62CFC69D" w14:textId="035E4965" w:rsidR="00B36D2A" w:rsidRDefault="006F41F3" w:rsidP="004071FC">
            <w:pPr>
              <w:spacing w:before="0" w:after="0"/>
            </w:pPr>
            <w:r>
              <w:lastRenderedPageBreak/>
              <w:t>A</w:t>
            </w:r>
          </w:p>
        </w:tc>
        <w:tc>
          <w:tcPr>
            <w:tcW w:w="720" w:type="dxa"/>
          </w:tcPr>
          <w:p w14:paraId="58034FB2" w14:textId="77777777" w:rsidR="00B36D2A" w:rsidRPr="00DF258A" w:rsidRDefault="00B36D2A" w:rsidP="00E85FA3">
            <w:pPr>
              <w:pStyle w:val="ListParagraph"/>
              <w:numPr>
                <w:ilvl w:val="0"/>
                <w:numId w:val="27"/>
              </w:numPr>
              <w:spacing w:before="0" w:after="0"/>
            </w:pPr>
          </w:p>
        </w:tc>
        <w:tc>
          <w:tcPr>
            <w:tcW w:w="7560" w:type="dxa"/>
          </w:tcPr>
          <w:p w14:paraId="2AD1AE61" w14:textId="03E37AF0" w:rsidR="00B36D2A" w:rsidRDefault="004C2A28" w:rsidP="00A423EA">
            <w:pPr>
              <w:spacing w:before="0" w:after="0"/>
              <w:rPr>
                <w:b/>
                <w:bCs/>
                <w:i/>
                <w:iCs/>
              </w:rPr>
            </w:pPr>
            <w:r>
              <w:t>January 2025</w:t>
            </w:r>
            <w:r w:rsidR="00B36D2A">
              <w:t xml:space="preserve"> Financials </w:t>
            </w:r>
          </w:p>
          <w:p w14:paraId="296D39AD" w14:textId="77777777" w:rsidR="000D1DAE" w:rsidRDefault="000D1DAE" w:rsidP="00A423EA">
            <w:pPr>
              <w:spacing w:before="0" w:after="0"/>
              <w:rPr>
                <w:b/>
                <w:bCs/>
                <w:i/>
                <w:iCs/>
              </w:rPr>
            </w:pPr>
          </w:p>
          <w:p w14:paraId="25FB8A7C" w14:textId="27EA5A3F" w:rsidR="000E1309" w:rsidRDefault="000D1DAE" w:rsidP="00A423EA">
            <w:pPr>
              <w:spacing w:before="0" w:after="0"/>
            </w:pPr>
            <w:r>
              <w:t xml:space="preserve">Ms. Abey </w:t>
            </w:r>
            <w:r w:rsidR="003C5A99">
              <w:t xml:space="preserve">provided an overview of January 2025 Financials, which can be found in the February 28, </w:t>
            </w:r>
            <w:proofErr w:type="gramStart"/>
            <w:r w:rsidR="003C5A99">
              <w:t>2025</w:t>
            </w:r>
            <w:proofErr w:type="gramEnd"/>
            <w:r w:rsidR="003C5A99">
              <w:t xml:space="preserve"> Finance Committee packet.  She shared January operating income was $1,165,452 w</w:t>
            </w:r>
            <w:r w:rsidR="000E1309">
              <w:t>hich was more than budget by $725,367.</w:t>
            </w:r>
          </w:p>
          <w:p w14:paraId="3F2F6598" w14:textId="77777777" w:rsidR="00035EB5" w:rsidRDefault="00035EB5" w:rsidP="00A423EA">
            <w:pPr>
              <w:spacing w:before="0" w:after="0"/>
            </w:pPr>
          </w:p>
          <w:p w14:paraId="63CA93A3" w14:textId="06010EE1" w:rsidR="000E1309" w:rsidRDefault="000E1309" w:rsidP="000E1309">
            <w:pPr>
              <w:spacing w:before="0" w:after="0"/>
            </w:pPr>
            <w:r>
              <w:lastRenderedPageBreak/>
              <w:t xml:space="preserve">Ms. Abey referred to the balance sheet and noted cash and </w:t>
            </w:r>
            <w:r w:rsidR="00015E0E">
              <w:t xml:space="preserve">cash </w:t>
            </w:r>
            <w:r>
              <w:t xml:space="preserve">equivalents was approximately $24.5M and </w:t>
            </w:r>
            <w:r w:rsidR="00015E0E">
              <w:t>there are</w:t>
            </w:r>
            <w:r>
              <w:t xml:space="preserve"> $20M in certificates of deposit.  She noted short-term investments are limited to the outpatient center project, </w:t>
            </w:r>
            <w:r w:rsidR="00015E0E">
              <w:t>and thus, can’t be spent for other needs</w:t>
            </w:r>
            <w:r>
              <w:t xml:space="preserve">.  Ms. Abey shared </w:t>
            </w:r>
            <w:proofErr w:type="gramStart"/>
            <w:r>
              <w:t>days</w:t>
            </w:r>
            <w:proofErr w:type="gramEnd"/>
            <w:r>
              <w:t xml:space="preserve"> revenue in accounts receivable was 45 days at the end of January</w:t>
            </w:r>
            <w:r w:rsidR="00015E0E">
              <w:t xml:space="preserve"> which is lower than what the days were following the change in clearinghouse in 2024</w:t>
            </w:r>
            <w:r>
              <w:t xml:space="preserve">.  She noted </w:t>
            </w:r>
            <w:r w:rsidR="008B2BB9">
              <w:t xml:space="preserve">both </w:t>
            </w:r>
            <w:r w:rsidR="00015E0E">
              <w:t xml:space="preserve">lease </w:t>
            </w:r>
            <w:r w:rsidR="008B2BB9">
              <w:t xml:space="preserve">assets and liabilities increased which was related to the new agreement in place for </w:t>
            </w:r>
            <w:r w:rsidR="00015E0E">
              <w:t xml:space="preserve">the </w:t>
            </w:r>
            <w:r w:rsidR="008B2BB9">
              <w:t xml:space="preserve">Oregon </w:t>
            </w:r>
            <w:r w:rsidR="00015E0E">
              <w:t>location</w:t>
            </w:r>
            <w:r w:rsidR="008B2BB9">
              <w:t xml:space="preserve"> as of January 1, 2025.  </w:t>
            </w:r>
          </w:p>
          <w:p w14:paraId="01009E8D" w14:textId="77777777" w:rsidR="008A3D14" w:rsidRDefault="008A3D14" w:rsidP="000E1309">
            <w:pPr>
              <w:spacing w:before="0" w:after="0"/>
            </w:pPr>
          </w:p>
          <w:p w14:paraId="41808568" w14:textId="38FD2A80" w:rsidR="00BB1AE1" w:rsidRDefault="008A3D14" w:rsidP="001B7369">
            <w:pPr>
              <w:spacing w:before="0" w:after="0"/>
            </w:pPr>
            <w:r>
              <w:t xml:space="preserve">Ms. Abey stated January was another strong month, with </w:t>
            </w:r>
            <w:proofErr w:type="gramStart"/>
            <w:r>
              <w:t>operating</w:t>
            </w:r>
            <w:proofErr w:type="gramEnd"/>
            <w:r>
              <w:t xml:space="preserve"> income of $1.1M.  She noted there has been high levels of activity on the outpatient side.  The inpatient side was lower than budget for the month., which is mainly attributed to </w:t>
            </w:r>
            <w:r w:rsidR="00015E0E">
              <w:t xml:space="preserve">the </w:t>
            </w:r>
            <w:r>
              <w:t>Geriatric</w:t>
            </w:r>
            <w:r w:rsidR="00015E0E">
              <w:t xml:space="preserve"> </w:t>
            </w:r>
            <w:r>
              <w:t xml:space="preserve">Psychiatry </w:t>
            </w:r>
            <w:r w:rsidR="00015E0E">
              <w:t>unit census as there was a</w:t>
            </w:r>
            <w:r>
              <w:t xml:space="preserve"> higher daily census than in the past, but lower than what</w:t>
            </w:r>
            <w:r w:rsidR="00015E0E">
              <w:t xml:space="preserve"> was</w:t>
            </w:r>
            <w:r>
              <w:t xml:space="preserve"> budgeted.  Ms. </w:t>
            </w:r>
            <w:proofErr w:type="gramStart"/>
            <w:r>
              <w:t>Abey</w:t>
            </w:r>
            <w:proofErr w:type="gramEnd"/>
            <w:r>
              <w:t xml:space="preserve"> shared outpatient </w:t>
            </w:r>
            <w:proofErr w:type="gramStart"/>
            <w:r>
              <w:t>CT</w:t>
            </w:r>
            <w:proofErr w:type="gramEnd"/>
            <w:r>
              <w:t xml:space="preserve"> continues to have a positive variance of $195,000.  She added the Laboratory is </w:t>
            </w:r>
            <w:r w:rsidR="00015E0E">
              <w:t xml:space="preserve">also </w:t>
            </w:r>
            <w:r>
              <w:t>above budget, but this was not a surprise due to respiratory illnesses</w:t>
            </w:r>
            <w:r w:rsidR="00015E0E">
              <w:t xml:space="preserve"> and lab testing needed to diagnosis them</w:t>
            </w:r>
            <w:r>
              <w:t xml:space="preserve">.  Ms. Abey shared one area that continues to </w:t>
            </w:r>
            <w:proofErr w:type="gramStart"/>
            <w:r>
              <w:t xml:space="preserve">lag </w:t>
            </w:r>
            <w:r w:rsidR="00015E0E">
              <w:t>behind</w:t>
            </w:r>
            <w:proofErr w:type="gramEnd"/>
            <w:r w:rsidR="00015E0E">
              <w:t xml:space="preserve"> budget </w:t>
            </w:r>
            <w:r>
              <w:t xml:space="preserve">is MRI since </w:t>
            </w:r>
            <w:r w:rsidR="00015E0E">
              <w:t>there is an open MRI tech position</w:t>
            </w:r>
            <w:r>
              <w:t>.  In response</w:t>
            </w:r>
            <w:r w:rsidR="00015E0E">
              <w:t xml:space="preserve"> to not being able to recruit, </w:t>
            </w:r>
            <w:proofErr w:type="gramStart"/>
            <w:r w:rsidR="00015E0E">
              <w:t>a</w:t>
            </w:r>
            <w:proofErr w:type="gramEnd"/>
            <w:r w:rsidR="00015E0E">
              <w:t xml:space="preserve"> MRI tech traveler will be in place in March which should allow for MRI volumes to increase</w:t>
            </w:r>
            <w:r>
              <w:t>.  She added our Medical Imaging Manager recently had a positive interview with a potential MRI tech</w:t>
            </w:r>
            <w:r w:rsidR="00015E0E">
              <w:t>, so hopefully soon the open position will be filled</w:t>
            </w:r>
            <w:r>
              <w:t xml:space="preserve">. </w:t>
            </w:r>
            <w:r w:rsidR="001B7369">
              <w:t xml:space="preserve"> Mr. Brabant noted </w:t>
            </w:r>
            <w:proofErr w:type="gramStart"/>
            <w:r w:rsidR="001B7369">
              <w:t>agency</w:t>
            </w:r>
            <w:proofErr w:type="gramEnd"/>
            <w:r w:rsidR="001B7369">
              <w:t xml:space="preserve"> costs </w:t>
            </w:r>
            <w:r w:rsidR="003114AC">
              <w:t xml:space="preserve">for the organization </w:t>
            </w:r>
            <w:r w:rsidR="001B7369">
              <w:t xml:space="preserve">are approximately $1.4M annually (approximately $110,000 per month), so </w:t>
            </w:r>
            <w:r w:rsidR="003114AC">
              <w:t xml:space="preserve">the team is working </w:t>
            </w:r>
            <w:r w:rsidR="001B7369">
              <w:t xml:space="preserve">hard to reduce </w:t>
            </w:r>
            <w:proofErr w:type="gramStart"/>
            <w:r w:rsidR="001B7369">
              <w:t>the commitment</w:t>
            </w:r>
            <w:proofErr w:type="gramEnd"/>
            <w:r w:rsidR="001B7369">
              <w:t xml:space="preserve">.  </w:t>
            </w:r>
          </w:p>
          <w:p w14:paraId="3512A7B5" w14:textId="77777777" w:rsidR="00BB1AE1" w:rsidRDefault="00BB1AE1" w:rsidP="001B7369">
            <w:pPr>
              <w:spacing w:before="0" w:after="0"/>
            </w:pPr>
          </w:p>
          <w:p w14:paraId="047D56C7" w14:textId="77777777" w:rsidR="003114AC" w:rsidRDefault="00BB1AE1" w:rsidP="00BB1AE1">
            <w:pPr>
              <w:spacing w:before="0" w:after="0"/>
            </w:pPr>
            <w:r>
              <w:t>Ms. Abey shared a summary of year-to-date compared to budget</w:t>
            </w:r>
            <w:r w:rsidR="003114AC">
              <w:t>ed surgical services cases</w:t>
            </w:r>
            <w:r w:rsidR="00CD38FC">
              <w:t xml:space="preserve"> and noted </w:t>
            </w:r>
            <w:r w:rsidR="003114AC">
              <w:t xml:space="preserve">to date, surgical services </w:t>
            </w:r>
            <w:proofErr w:type="gramStart"/>
            <w:r w:rsidR="003114AC">
              <w:t>is</w:t>
            </w:r>
            <w:proofErr w:type="gramEnd"/>
            <w:r w:rsidR="003114AC">
              <w:t xml:space="preserve"> </w:t>
            </w:r>
            <w:r w:rsidR="00CD38FC">
              <w:t xml:space="preserve">only </w:t>
            </w:r>
            <w:r>
              <w:t>13 cases</w:t>
            </w:r>
            <w:r w:rsidR="003114AC">
              <w:t xml:space="preserve"> or 2%</w:t>
            </w:r>
            <w:r>
              <w:t xml:space="preserve"> </w:t>
            </w:r>
            <w:r w:rsidR="00CD38FC">
              <w:t xml:space="preserve">below </w:t>
            </w:r>
            <w:r>
              <w:t xml:space="preserve">budget.  </w:t>
            </w:r>
            <w:r w:rsidR="00CD38FC">
              <w:t xml:space="preserve">She noted </w:t>
            </w:r>
            <w:r w:rsidR="003114AC">
              <w:t>one of the larger variances is in the podiatry area.  L</w:t>
            </w:r>
            <w:r w:rsidR="00CD38FC">
              <w:t xml:space="preserve">ast year for Podiatry, Dr. Graney </w:t>
            </w:r>
            <w:r w:rsidR="003114AC">
              <w:t xml:space="preserve">had done </w:t>
            </w:r>
            <w:r w:rsidR="00CD38FC">
              <w:t xml:space="preserve">28 cases </w:t>
            </w:r>
            <w:r w:rsidR="003114AC">
              <w:t xml:space="preserve">by the end of January </w:t>
            </w:r>
            <w:r w:rsidR="00CD38FC">
              <w:t>and Dr. Lind has had only two surgical cases through the end of January</w:t>
            </w:r>
            <w:r w:rsidR="003114AC">
              <w:t xml:space="preserve"> this year</w:t>
            </w:r>
            <w:r w:rsidR="00CD38FC">
              <w:t xml:space="preserve">.  Ms. Abey shared </w:t>
            </w:r>
            <w:r>
              <w:t>Ortho</w:t>
            </w:r>
            <w:r w:rsidR="00CD38FC">
              <w:t xml:space="preserve">pedics and General Surgery are ahead of last year at this time.  </w:t>
            </w:r>
          </w:p>
          <w:p w14:paraId="00A620BC" w14:textId="77777777" w:rsidR="003114AC" w:rsidRDefault="003114AC" w:rsidP="00BB1AE1">
            <w:pPr>
              <w:spacing w:before="0" w:after="0"/>
            </w:pPr>
          </w:p>
          <w:p w14:paraId="27B88FC4" w14:textId="3C55D446" w:rsidR="00BB1AE1" w:rsidRDefault="0064242B" w:rsidP="00BB1AE1">
            <w:pPr>
              <w:spacing w:before="0" w:after="0"/>
            </w:pPr>
            <w:r>
              <w:t xml:space="preserve">Mr. Brabant asked whether we are </w:t>
            </w:r>
            <w:proofErr w:type="gramStart"/>
            <w:r>
              <w:t>seeing trending</w:t>
            </w:r>
            <w:proofErr w:type="gramEnd"/>
            <w:r>
              <w:t xml:space="preserve"> with payers</w:t>
            </w:r>
            <w:r w:rsidR="003114AC">
              <w:t xml:space="preserve"> delaying payment.   </w:t>
            </w:r>
            <w:r>
              <w:t>Ms. Abey noted she did not believe they are taking longer</w:t>
            </w:r>
            <w:r w:rsidR="003114AC">
              <w:t xml:space="preserve"> than they have historically</w:t>
            </w:r>
            <w:r>
              <w:t>.  Dean Health Plan would typically</w:t>
            </w:r>
            <w:r w:rsidR="003114AC">
              <w:t xml:space="preserve"> pay clean claims in </w:t>
            </w:r>
            <w:r>
              <w:t xml:space="preserve">29.5 days, Quartz would be approximately </w:t>
            </w:r>
            <w:r w:rsidR="00BB1AE1">
              <w:t xml:space="preserve">20 days, </w:t>
            </w:r>
            <w:r>
              <w:t>M</w:t>
            </w:r>
            <w:r w:rsidR="00BB1AE1">
              <w:t>edicare is 14</w:t>
            </w:r>
            <w:r>
              <w:t xml:space="preserve"> days, and </w:t>
            </w:r>
            <w:r w:rsidR="00BB1AE1">
              <w:t>Medicaid is 5-7</w:t>
            </w:r>
            <w:r>
              <w:t xml:space="preserve"> days</w:t>
            </w:r>
            <w:r w:rsidR="00BB1AE1">
              <w:t xml:space="preserve">.  </w:t>
            </w:r>
            <w:r>
              <w:t>Mr. Rusch asked whether denials become delays and Ms. Abey confirmed.</w:t>
            </w:r>
            <w:r w:rsidR="00BB1AE1">
              <w:t xml:space="preserve"> </w:t>
            </w:r>
          </w:p>
          <w:p w14:paraId="3047C5E6" w14:textId="11DAD9F8" w:rsidR="005A5B4E" w:rsidRDefault="001B7369" w:rsidP="00A423EA">
            <w:pPr>
              <w:spacing w:before="0" w:after="0"/>
            </w:pPr>
            <w:r>
              <w:t xml:space="preserve"> </w:t>
            </w:r>
          </w:p>
          <w:p w14:paraId="6A556229" w14:textId="7E368671" w:rsidR="000D1DAE" w:rsidRPr="000D1DAE" w:rsidRDefault="005A5B4E" w:rsidP="00A423EA">
            <w:pPr>
              <w:spacing w:before="0" w:after="0"/>
            </w:pPr>
            <w:r>
              <w:rPr>
                <w:b/>
                <w:bCs/>
                <w:i/>
                <w:iCs/>
              </w:rPr>
              <w:lastRenderedPageBreak/>
              <w:t>Motion</w:t>
            </w:r>
            <w:r w:rsidR="005D09AA">
              <w:rPr>
                <w:b/>
                <w:bCs/>
                <w:i/>
                <w:iCs/>
              </w:rPr>
              <w:t>: Ms. McGlynn made a motion</w:t>
            </w:r>
            <w:r>
              <w:rPr>
                <w:b/>
                <w:bCs/>
                <w:i/>
                <w:iCs/>
              </w:rPr>
              <w:t xml:space="preserve"> to approve</w:t>
            </w:r>
            <w:r w:rsidR="005D09AA">
              <w:rPr>
                <w:b/>
                <w:bCs/>
                <w:i/>
                <w:iCs/>
              </w:rPr>
              <w:t xml:space="preserve"> January 2025 Financial Statements.  Mr. Kruser seconded the motion.  Motion carried.  </w:t>
            </w:r>
          </w:p>
          <w:p w14:paraId="121557A1" w14:textId="1EC7E835" w:rsidR="006F41F3" w:rsidRPr="00B36D2A" w:rsidRDefault="006F41F3" w:rsidP="00A423EA">
            <w:pPr>
              <w:spacing w:before="0" w:after="0"/>
              <w:rPr>
                <w:b/>
                <w:bCs/>
                <w:i/>
                <w:iCs/>
              </w:rPr>
            </w:pPr>
          </w:p>
        </w:tc>
        <w:tc>
          <w:tcPr>
            <w:tcW w:w="1890" w:type="dxa"/>
          </w:tcPr>
          <w:p w14:paraId="57CF678C" w14:textId="454ADA72" w:rsidR="00B36D2A" w:rsidRDefault="006F41F3" w:rsidP="004071FC">
            <w:pPr>
              <w:spacing w:before="0" w:after="0"/>
            </w:pPr>
            <w:r>
              <w:lastRenderedPageBreak/>
              <w:t>Michelle Abey</w:t>
            </w:r>
          </w:p>
        </w:tc>
      </w:tr>
      <w:tr w:rsidR="006F41F3" w14:paraId="2527364F" w14:textId="77777777" w:rsidTr="00F6552F">
        <w:tc>
          <w:tcPr>
            <w:tcW w:w="630" w:type="dxa"/>
          </w:tcPr>
          <w:p w14:paraId="5DA71189" w14:textId="77777777" w:rsidR="006F41F3" w:rsidRDefault="006F41F3" w:rsidP="004071FC">
            <w:pPr>
              <w:spacing w:before="0" w:after="0"/>
            </w:pPr>
          </w:p>
        </w:tc>
        <w:tc>
          <w:tcPr>
            <w:tcW w:w="720" w:type="dxa"/>
          </w:tcPr>
          <w:p w14:paraId="6D589533" w14:textId="77777777" w:rsidR="006F41F3" w:rsidRPr="00DF258A" w:rsidRDefault="006F41F3" w:rsidP="00E85FA3">
            <w:pPr>
              <w:pStyle w:val="ListParagraph"/>
              <w:numPr>
                <w:ilvl w:val="0"/>
                <w:numId w:val="27"/>
              </w:numPr>
              <w:spacing w:before="0" w:after="0"/>
            </w:pPr>
          </w:p>
        </w:tc>
        <w:tc>
          <w:tcPr>
            <w:tcW w:w="7560" w:type="dxa"/>
          </w:tcPr>
          <w:p w14:paraId="5DAAA5EC" w14:textId="717CE47B" w:rsidR="006F41F3" w:rsidRDefault="004C2A28" w:rsidP="00A423EA">
            <w:pPr>
              <w:spacing w:before="0" w:after="0"/>
            </w:pPr>
            <w:r>
              <w:t>February</w:t>
            </w:r>
            <w:r w:rsidR="006F41F3">
              <w:t xml:space="preserve"> Month-to-Date Financial Update </w:t>
            </w:r>
          </w:p>
          <w:p w14:paraId="08527E3A" w14:textId="77777777" w:rsidR="005A5B4E" w:rsidRDefault="005A5B4E" w:rsidP="00A423EA">
            <w:pPr>
              <w:spacing w:before="0" w:after="0"/>
            </w:pPr>
          </w:p>
          <w:p w14:paraId="133BEF7F" w14:textId="637C7E50" w:rsidR="005A5B4E" w:rsidRDefault="005429F8" w:rsidP="00A423EA">
            <w:pPr>
              <w:spacing w:before="0" w:after="0"/>
            </w:pPr>
            <w:r>
              <w:t xml:space="preserve">Ms. Abey </w:t>
            </w:r>
            <w:r w:rsidR="00EF3FB5">
              <w:t xml:space="preserve">provided an overview of </w:t>
            </w:r>
            <w:r w:rsidR="005A5B4E">
              <w:t>February month</w:t>
            </w:r>
            <w:r>
              <w:t>-</w:t>
            </w:r>
            <w:r w:rsidR="005A5B4E">
              <w:t>to</w:t>
            </w:r>
            <w:r>
              <w:t>-</w:t>
            </w:r>
            <w:r w:rsidR="005A5B4E">
              <w:t xml:space="preserve">date </w:t>
            </w:r>
            <w:r w:rsidR="00EF3FB5">
              <w:t xml:space="preserve">financials.  She shared the summary reflects </w:t>
            </w:r>
            <w:proofErr w:type="gramStart"/>
            <w:r w:rsidR="00EF3FB5">
              <w:t>charges through</w:t>
            </w:r>
            <w:proofErr w:type="gramEnd"/>
            <w:r w:rsidR="00EF3FB5">
              <w:t xml:space="preserve"> earlier this week and noted Stoughton Health’s total is approximately 8.6% below budget, but this is a moment in time and not everything has been posted.  </w:t>
            </w:r>
            <w:r w:rsidR="003114AC">
              <w:t xml:space="preserve">Stoughton Health has a </w:t>
            </w:r>
            <w:proofErr w:type="gramStart"/>
            <w:r w:rsidR="003114AC">
              <w:t>seven business</w:t>
            </w:r>
            <w:proofErr w:type="gramEnd"/>
            <w:r w:rsidR="003114AC">
              <w:t xml:space="preserve"> day </w:t>
            </w:r>
            <w:proofErr w:type="gramStart"/>
            <w:r w:rsidR="003114AC">
              <w:t>close</w:t>
            </w:r>
            <w:proofErr w:type="gramEnd"/>
            <w:r w:rsidR="003114AC">
              <w:t xml:space="preserve"> process which generally ensures that revenue posted late is recorded in the month in which it was performed.</w:t>
            </w:r>
            <w:r w:rsidR="005A5B4E">
              <w:t xml:space="preserve">  </w:t>
            </w:r>
            <w:r w:rsidR="00EF3FB5">
              <w:t xml:space="preserve">Ms. Abey noted McFarland Urgent Care and Cottage Grove Urgent Care are above budget, but Oregon Urgent Care is below budget due to opening </w:t>
            </w:r>
            <w:r w:rsidR="003114AC">
              <w:t xml:space="preserve">with expanded hours </w:t>
            </w:r>
            <w:r w:rsidR="00EF3FB5">
              <w:t xml:space="preserve">later than initially expected.  Ms. Abey shared </w:t>
            </w:r>
            <w:r w:rsidR="005A5B4E">
              <w:t xml:space="preserve">Medical </w:t>
            </w:r>
            <w:r w:rsidR="00EF3FB5">
              <w:t>I</w:t>
            </w:r>
            <w:r w:rsidR="005A5B4E">
              <w:t xml:space="preserve">maging </w:t>
            </w:r>
            <w:r w:rsidR="00EF3FB5">
              <w:t>is below budget which is mainly attributed to staffing shortages</w:t>
            </w:r>
            <w:r w:rsidR="003114AC">
              <w:t xml:space="preserve"> in the MRI modality</w:t>
            </w:r>
            <w:r w:rsidR="00EF3FB5">
              <w:t xml:space="preserve">.  </w:t>
            </w:r>
            <w:r w:rsidR="005D09AA">
              <w:t xml:space="preserve">  </w:t>
            </w:r>
            <w:r w:rsidR="005A5B4E">
              <w:t xml:space="preserve">  </w:t>
            </w:r>
          </w:p>
          <w:p w14:paraId="7A60BCF6" w14:textId="0DB8BA05" w:rsidR="006F41F3" w:rsidRDefault="006F41F3" w:rsidP="00A423EA">
            <w:pPr>
              <w:spacing w:before="0" w:after="0"/>
            </w:pPr>
          </w:p>
        </w:tc>
        <w:tc>
          <w:tcPr>
            <w:tcW w:w="1890" w:type="dxa"/>
          </w:tcPr>
          <w:p w14:paraId="6C3E17E2" w14:textId="63AB23E0" w:rsidR="006F41F3" w:rsidRDefault="006F41F3" w:rsidP="004071FC">
            <w:pPr>
              <w:spacing w:before="0" w:after="0"/>
            </w:pPr>
            <w:r>
              <w:t>Michelle Abey</w:t>
            </w:r>
          </w:p>
        </w:tc>
      </w:tr>
      <w:tr w:rsidR="00A423EA" w14:paraId="24037D73" w14:textId="77777777" w:rsidTr="00F6552F">
        <w:tc>
          <w:tcPr>
            <w:tcW w:w="630" w:type="dxa"/>
          </w:tcPr>
          <w:p w14:paraId="26588841" w14:textId="77777777" w:rsidR="00035EB5" w:rsidRDefault="00035EB5" w:rsidP="00A423EA">
            <w:pPr>
              <w:spacing w:before="0" w:after="0"/>
            </w:pPr>
          </w:p>
          <w:p w14:paraId="3A49521A" w14:textId="77777777" w:rsidR="00035EB5" w:rsidRDefault="00035EB5" w:rsidP="00A423EA">
            <w:pPr>
              <w:spacing w:before="0" w:after="0"/>
            </w:pPr>
          </w:p>
          <w:p w14:paraId="7DA5BE14" w14:textId="77777777" w:rsidR="00035EB5" w:rsidRDefault="00035EB5" w:rsidP="00A423EA">
            <w:pPr>
              <w:spacing w:before="0" w:after="0"/>
            </w:pPr>
          </w:p>
          <w:p w14:paraId="16337E24" w14:textId="77777777" w:rsidR="00035EB5" w:rsidRDefault="00035EB5" w:rsidP="00A423EA">
            <w:pPr>
              <w:spacing w:before="0" w:after="0"/>
            </w:pPr>
          </w:p>
          <w:p w14:paraId="14096726" w14:textId="77777777" w:rsidR="00035EB5" w:rsidRDefault="00035EB5" w:rsidP="00A423EA">
            <w:pPr>
              <w:spacing w:before="0" w:after="0"/>
            </w:pPr>
          </w:p>
          <w:p w14:paraId="344D6802" w14:textId="77777777" w:rsidR="00035EB5" w:rsidRDefault="00035EB5" w:rsidP="00A423EA">
            <w:pPr>
              <w:spacing w:before="0" w:after="0"/>
            </w:pPr>
          </w:p>
          <w:p w14:paraId="2CB2552D" w14:textId="77777777" w:rsidR="00035EB5" w:rsidRDefault="00035EB5" w:rsidP="00A423EA">
            <w:pPr>
              <w:spacing w:before="0" w:after="0"/>
            </w:pPr>
          </w:p>
          <w:p w14:paraId="00F60CC0" w14:textId="77777777" w:rsidR="00035EB5" w:rsidRDefault="00035EB5" w:rsidP="00A423EA">
            <w:pPr>
              <w:spacing w:before="0" w:after="0"/>
            </w:pPr>
          </w:p>
          <w:p w14:paraId="7B7B9702" w14:textId="77777777" w:rsidR="00035EB5" w:rsidRDefault="00035EB5" w:rsidP="00A423EA">
            <w:pPr>
              <w:spacing w:before="0" w:after="0"/>
            </w:pPr>
          </w:p>
          <w:p w14:paraId="4586938D" w14:textId="77777777" w:rsidR="00035EB5" w:rsidRDefault="00035EB5" w:rsidP="00A423EA">
            <w:pPr>
              <w:spacing w:before="0" w:after="0"/>
            </w:pPr>
          </w:p>
          <w:p w14:paraId="1EF0FBF6" w14:textId="77777777" w:rsidR="00035EB5" w:rsidRDefault="00035EB5" w:rsidP="00A423EA">
            <w:pPr>
              <w:spacing w:before="0" w:after="0"/>
            </w:pPr>
          </w:p>
          <w:p w14:paraId="5509457D" w14:textId="77777777" w:rsidR="00035EB5" w:rsidRDefault="00035EB5" w:rsidP="00A423EA">
            <w:pPr>
              <w:spacing w:before="0" w:after="0"/>
            </w:pPr>
          </w:p>
          <w:p w14:paraId="3D4A5265" w14:textId="77777777" w:rsidR="00035EB5" w:rsidRDefault="00035EB5" w:rsidP="00A423EA">
            <w:pPr>
              <w:spacing w:before="0" w:after="0"/>
            </w:pPr>
          </w:p>
          <w:p w14:paraId="48E871F2" w14:textId="77777777" w:rsidR="00035EB5" w:rsidRDefault="00035EB5" w:rsidP="00A423EA">
            <w:pPr>
              <w:spacing w:before="0" w:after="0"/>
            </w:pPr>
          </w:p>
          <w:p w14:paraId="71A703FA" w14:textId="77777777" w:rsidR="00035EB5" w:rsidRDefault="00035EB5" w:rsidP="00A423EA">
            <w:pPr>
              <w:spacing w:before="0" w:after="0"/>
            </w:pPr>
          </w:p>
          <w:p w14:paraId="3FC734F7" w14:textId="77777777" w:rsidR="00035EB5" w:rsidRDefault="00035EB5" w:rsidP="00A423EA">
            <w:pPr>
              <w:spacing w:before="0" w:after="0"/>
            </w:pPr>
          </w:p>
          <w:p w14:paraId="53417690" w14:textId="77777777" w:rsidR="00035EB5" w:rsidRDefault="00035EB5" w:rsidP="00A423EA">
            <w:pPr>
              <w:spacing w:before="0" w:after="0"/>
            </w:pPr>
          </w:p>
          <w:p w14:paraId="535778B4" w14:textId="77777777" w:rsidR="00035EB5" w:rsidRDefault="00035EB5" w:rsidP="00A423EA">
            <w:pPr>
              <w:spacing w:before="0" w:after="0"/>
            </w:pPr>
          </w:p>
          <w:p w14:paraId="70018720" w14:textId="77777777" w:rsidR="00035EB5" w:rsidRDefault="00035EB5" w:rsidP="00A423EA">
            <w:pPr>
              <w:spacing w:before="0" w:after="0"/>
            </w:pPr>
          </w:p>
          <w:p w14:paraId="5D504F75" w14:textId="77777777" w:rsidR="00035EB5" w:rsidRDefault="00035EB5" w:rsidP="00A423EA">
            <w:pPr>
              <w:spacing w:before="0" w:after="0"/>
            </w:pPr>
          </w:p>
          <w:p w14:paraId="785B33C4" w14:textId="77777777" w:rsidR="00035EB5" w:rsidRDefault="00035EB5" w:rsidP="00A423EA">
            <w:pPr>
              <w:spacing w:before="0" w:after="0"/>
            </w:pPr>
          </w:p>
          <w:p w14:paraId="4D4865D2" w14:textId="77777777" w:rsidR="00A95103" w:rsidRDefault="00A95103" w:rsidP="00A423EA">
            <w:pPr>
              <w:spacing w:before="0" w:after="0"/>
            </w:pPr>
          </w:p>
          <w:p w14:paraId="376C6BC7" w14:textId="6D051DF5" w:rsidR="00A423EA" w:rsidRDefault="0015698F" w:rsidP="00A423EA">
            <w:pPr>
              <w:spacing w:before="0" w:after="0"/>
            </w:pPr>
            <w:r>
              <w:t>A</w:t>
            </w:r>
          </w:p>
          <w:p w14:paraId="6EDC8F1E" w14:textId="4106ED2C" w:rsidR="00034001" w:rsidRDefault="00034001" w:rsidP="00A423EA">
            <w:pPr>
              <w:spacing w:before="0" w:after="0"/>
            </w:pPr>
          </w:p>
        </w:tc>
        <w:tc>
          <w:tcPr>
            <w:tcW w:w="720" w:type="dxa"/>
          </w:tcPr>
          <w:p w14:paraId="1E6B55DB" w14:textId="77777777" w:rsidR="00A423EA" w:rsidRPr="00DF258A" w:rsidRDefault="00A423EA" w:rsidP="00A423EA">
            <w:pPr>
              <w:pStyle w:val="ListParagraph"/>
              <w:numPr>
                <w:ilvl w:val="0"/>
                <w:numId w:val="27"/>
              </w:numPr>
              <w:spacing w:before="0" w:after="0"/>
            </w:pPr>
          </w:p>
        </w:tc>
        <w:tc>
          <w:tcPr>
            <w:tcW w:w="7560" w:type="dxa"/>
          </w:tcPr>
          <w:p w14:paraId="66E1C4B7" w14:textId="0610CB3E" w:rsidR="00A423EA" w:rsidRPr="00051E03" w:rsidRDefault="0015698F" w:rsidP="00051E03">
            <w:pPr>
              <w:spacing w:before="0" w:after="0"/>
            </w:pPr>
            <w:r w:rsidRPr="00051E03">
              <w:t>Policy 2.10: Financial Assistance Policy Changes</w:t>
            </w:r>
          </w:p>
          <w:p w14:paraId="093159C4" w14:textId="77777777" w:rsidR="004C2A28" w:rsidRDefault="004C2A28" w:rsidP="005D09AA">
            <w:pPr>
              <w:spacing w:before="0" w:after="0"/>
            </w:pPr>
          </w:p>
          <w:p w14:paraId="1C183166" w14:textId="57177B2D" w:rsidR="00EF3FB5" w:rsidRDefault="00670286" w:rsidP="005D09AA">
            <w:pPr>
              <w:spacing w:before="0" w:after="0"/>
            </w:pPr>
            <w:r>
              <w:t xml:space="preserve">Ms. Abey shared the Federal Poverty Level was </w:t>
            </w:r>
            <w:r w:rsidR="00EF3FB5">
              <w:t>increased</w:t>
            </w:r>
            <w:r>
              <w:t xml:space="preserve"> in January, so </w:t>
            </w:r>
            <w:r w:rsidR="003114AC">
              <w:t>it is a good time to review the policy as the policy is updated for the new federal poverty dollar amounts.</w:t>
            </w:r>
            <w:r>
              <w:t xml:space="preserve">  She shared </w:t>
            </w:r>
            <w:r w:rsidR="003114AC">
              <w:t>that the team</w:t>
            </w:r>
            <w:r>
              <w:t xml:space="preserve"> reviewed what other facilities offer </w:t>
            </w:r>
            <w:r w:rsidR="003114AC">
              <w:t xml:space="preserve">as financial assistance and as a </w:t>
            </w:r>
            <w:proofErr w:type="spellStart"/>
            <w:proofErr w:type="gramStart"/>
            <w:r w:rsidR="003114AC">
              <w:t>self pay</w:t>
            </w:r>
            <w:proofErr w:type="spellEnd"/>
            <w:proofErr w:type="gramEnd"/>
            <w:r w:rsidR="003114AC">
              <w:t xml:space="preserve"> discount.  This review noted that Stoughton Health is in line with other rural hospitals.</w:t>
            </w:r>
            <w:r w:rsidR="00EF3FB5">
              <w:t xml:space="preserve">  </w:t>
            </w:r>
            <w:r>
              <w:t xml:space="preserve">Ms. Abey </w:t>
            </w:r>
            <w:r w:rsidR="00EF3FB5">
              <w:t>noted</w:t>
            </w:r>
            <w:r>
              <w:t xml:space="preserve"> our </w:t>
            </w:r>
            <w:r w:rsidR="005D09AA">
              <w:t xml:space="preserve">uninsured </w:t>
            </w:r>
            <w:r>
              <w:t xml:space="preserve">charges </w:t>
            </w:r>
            <w:r w:rsidR="003114AC">
              <w:t xml:space="preserve">for fiscal 2024 </w:t>
            </w:r>
            <w:r>
              <w:t xml:space="preserve">were </w:t>
            </w:r>
            <w:r w:rsidR="00EF3FB5">
              <w:t>only</w:t>
            </w:r>
            <w:r>
              <w:t xml:space="preserve"> $2.3M on gross charges of $</w:t>
            </w:r>
            <w:r w:rsidR="005D09AA">
              <w:t>188M</w:t>
            </w:r>
            <w:r w:rsidR="00EF3FB5">
              <w:t xml:space="preserve">, which is approximately 1%.  </w:t>
            </w:r>
            <w:r>
              <w:t xml:space="preserve">Mr. Peotter </w:t>
            </w:r>
            <w:r w:rsidR="005D09AA">
              <w:t>asked</w:t>
            </w:r>
            <w:r>
              <w:t xml:space="preserve"> whether there is community feedback or provider discussion on the self-pay discount, and whether it increases eligibility, and Ms. Abey confirmed.  </w:t>
            </w:r>
            <w:r w:rsidR="005D09AA">
              <w:t>Dr</w:t>
            </w:r>
            <w:r>
              <w:t>.</w:t>
            </w:r>
            <w:r w:rsidR="005D09AA">
              <w:t xml:space="preserve"> Schwaab </w:t>
            </w:r>
            <w:r w:rsidR="00EF3FB5">
              <w:t xml:space="preserve">asked </w:t>
            </w:r>
            <w:r>
              <w:t>whether there was a start date for th</w:t>
            </w:r>
            <w:r w:rsidR="00EF3FB5">
              <w:t>e</w:t>
            </w:r>
            <w:r>
              <w:t xml:space="preserve"> policy, and Ms. Abey </w:t>
            </w:r>
            <w:r w:rsidR="00EF3FB5">
              <w:t>stated</w:t>
            </w:r>
            <w:r>
              <w:t xml:space="preserve"> the self-pay </w:t>
            </w:r>
            <w:r w:rsidR="003114AC">
              <w:t xml:space="preserve">discount </w:t>
            </w:r>
            <w:r>
              <w:t>would be effective as of April 1</w:t>
            </w:r>
            <w:r w:rsidRPr="00670286">
              <w:rPr>
                <w:vertAlign w:val="superscript"/>
              </w:rPr>
              <w:t>st</w:t>
            </w:r>
            <w:r>
              <w:t xml:space="preserve">.  </w:t>
            </w:r>
            <w:r w:rsidR="00EF3FB5">
              <w:t xml:space="preserve">Ms. Abey </w:t>
            </w:r>
            <w:r>
              <w:t xml:space="preserve">added the </w:t>
            </w:r>
            <w:r w:rsidR="003114AC">
              <w:t xml:space="preserve">financial assistance </w:t>
            </w:r>
            <w:r>
              <w:t>application is valid for six months of service</w:t>
            </w:r>
            <w:r w:rsidR="003114AC">
              <w:t>, once approved</w:t>
            </w:r>
            <w:r>
              <w:t>, so</w:t>
            </w:r>
            <w:r w:rsidR="003114AC">
              <w:t xml:space="preserve"> </w:t>
            </w:r>
            <w:proofErr w:type="gramStart"/>
            <w:r>
              <w:t>likely would</w:t>
            </w:r>
            <w:proofErr w:type="gramEnd"/>
            <w:r>
              <w:t xml:space="preserve"> not make </w:t>
            </w:r>
            <w:r w:rsidR="003114AC">
              <w:t>the change in financial assistance pol</w:t>
            </w:r>
            <w:r w:rsidR="00A95103">
              <w:t>icy levels</w:t>
            </w:r>
            <w:r>
              <w:t xml:space="preserve"> retroactive. </w:t>
            </w:r>
            <w:r w:rsidR="00EF3FB5">
              <w:t xml:space="preserve"> Ms. Abey recommended the following changes:</w:t>
            </w:r>
            <w:r>
              <w:t xml:space="preserve"> </w:t>
            </w:r>
            <w:r w:rsidR="00C30F68">
              <w:t xml:space="preserve"> </w:t>
            </w:r>
          </w:p>
          <w:p w14:paraId="47EDD498" w14:textId="0D1FE81C" w:rsidR="005D09AA" w:rsidRDefault="00C30F68" w:rsidP="005D09AA">
            <w:pPr>
              <w:spacing w:before="0" w:after="0"/>
            </w:pPr>
            <w:r>
              <w:t xml:space="preserve"> </w:t>
            </w:r>
          </w:p>
          <w:p w14:paraId="33E649E3" w14:textId="7FAA94C2" w:rsidR="00670286" w:rsidRPr="00670286" w:rsidRDefault="00A95103" w:rsidP="00670286">
            <w:pPr>
              <w:numPr>
                <w:ilvl w:val="0"/>
                <w:numId w:val="40"/>
              </w:numPr>
              <w:spacing w:before="0" w:after="0"/>
            </w:pPr>
            <w:r>
              <w:t xml:space="preserve">Increase </w:t>
            </w:r>
            <w:r w:rsidR="00670286" w:rsidRPr="00670286">
              <w:t>Self-Pay Discount – 39% to 45%</w:t>
            </w:r>
          </w:p>
          <w:p w14:paraId="24AD47E2" w14:textId="77777777" w:rsidR="00670286" w:rsidRPr="00670286" w:rsidRDefault="00670286" w:rsidP="00670286">
            <w:pPr>
              <w:numPr>
                <w:ilvl w:val="0"/>
                <w:numId w:val="40"/>
              </w:numPr>
              <w:spacing w:before="0" w:after="0"/>
            </w:pPr>
            <w:r w:rsidRPr="00670286">
              <w:t>100% Financial Assistance – 150% of Federal Poverty Level (FPL) to 200% of FPL</w:t>
            </w:r>
          </w:p>
          <w:p w14:paraId="26AB6858" w14:textId="77777777" w:rsidR="00670286" w:rsidRPr="00670286" w:rsidRDefault="00670286" w:rsidP="00670286">
            <w:pPr>
              <w:numPr>
                <w:ilvl w:val="0"/>
                <w:numId w:val="40"/>
              </w:numPr>
              <w:spacing w:before="0" w:after="0"/>
            </w:pPr>
            <w:r w:rsidRPr="00670286">
              <w:t>Additional Advanced Practice Providers Added</w:t>
            </w:r>
          </w:p>
          <w:p w14:paraId="74090609" w14:textId="77777777" w:rsidR="005D09AA" w:rsidRDefault="005D09AA" w:rsidP="005D09AA">
            <w:pPr>
              <w:spacing w:before="0" w:after="0"/>
            </w:pPr>
          </w:p>
          <w:p w14:paraId="732D11D9" w14:textId="2904848A" w:rsidR="005D09AA" w:rsidRDefault="005D09AA" w:rsidP="00973585">
            <w:pPr>
              <w:spacing w:before="0" w:after="0"/>
              <w:rPr>
                <w:b/>
                <w:bCs/>
                <w:i/>
                <w:iCs/>
              </w:rPr>
            </w:pPr>
            <w:r>
              <w:rPr>
                <w:b/>
                <w:bCs/>
                <w:i/>
                <w:iCs/>
              </w:rPr>
              <w:t>Motion:</w:t>
            </w:r>
            <w:r w:rsidR="00C30F68">
              <w:rPr>
                <w:b/>
                <w:bCs/>
                <w:i/>
                <w:iCs/>
              </w:rPr>
              <w:t xml:space="preserve"> Mr. Rusch made a motion to recommend</w:t>
            </w:r>
            <w:r w:rsidR="00973585">
              <w:rPr>
                <w:b/>
                <w:bCs/>
                <w:i/>
                <w:iCs/>
              </w:rPr>
              <w:t xml:space="preserve"> approval of </w:t>
            </w:r>
            <w:r w:rsidR="005429F8">
              <w:rPr>
                <w:b/>
                <w:bCs/>
                <w:i/>
                <w:iCs/>
              </w:rPr>
              <w:t xml:space="preserve">changes to </w:t>
            </w:r>
            <w:r w:rsidR="00973585">
              <w:rPr>
                <w:b/>
                <w:bCs/>
                <w:i/>
                <w:iCs/>
              </w:rPr>
              <w:t>Policy 2.10</w:t>
            </w:r>
            <w:r w:rsidR="00670286">
              <w:rPr>
                <w:b/>
                <w:bCs/>
                <w:i/>
                <w:iCs/>
              </w:rPr>
              <w:t xml:space="preserve"> -</w:t>
            </w:r>
            <w:r w:rsidR="00973585">
              <w:rPr>
                <w:b/>
                <w:bCs/>
                <w:i/>
                <w:iCs/>
              </w:rPr>
              <w:t xml:space="preserve"> Financial Assistance</w:t>
            </w:r>
            <w:r w:rsidR="00670286">
              <w:rPr>
                <w:b/>
                <w:bCs/>
                <w:i/>
                <w:iCs/>
              </w:rPr>
              <w:t xml:space="preserve"> Policy</w:t>
            </w:r>
            <w:r w:rsidR="00973585">
              <w:rPr>
                <w:b/>
                <w:bCs/>
                <w:i/>
                <w:iCs/>
              </w:rPr>
              <w:t xml:space="preserve"> to the Governing Board.  Mr. Kinsella seconded the motion.  Motion carried.  </w:t>
            </w:r>
          </w:p>
          <w:p w14:paraId="16C97207" w14:textId="6EC48C88" w:rsidR="00973585" w:rsidRPr="005D09AA" w:rsidRDefault="00973585" w:rsidP="00973585">
            <w:pPr>
              <w:spacing w:before="0" w:after="0"/>
            </w:pPr>
          </w:p>
        </w:tc>
        <w:tc>
          <w:tcPr>
            <w:tcW w:w="1890" w:type="dxa"/>
          </w:tcPr>
          <w:p w14:paraId="49282440" w14:textId="071C83B4" w:rsidR="00A423EA" w:rsidRDefault="00A423EA" w:rsidP="00A423EA">
            <w:pPr>
              <w:spacing w:before="0" w:after="0"/>
            </w:pPr>
            <w:r>
              <w:lastRenderedPageBreak/>
              <w:t xml:space="preserve">Michelle Abey </w:t>
            </w:r>
          </w:p>
        </w:tc>
      </w:tr>
      <w:tr w:rsidR="000E5261" w14:paraId="5D3F9EB1" w14:textId="77777777" w:rsidTr="00F6552F">
        <w:tc>
          <w:tcPr>
            <w:tcW w:w="630" w:type="dxa"/>
          </w:tcPr>
          <w:p w14:paraId="0A37745C" w14:textId="77777777" w:rsidR="000E5261" w:rsidRDefault="000E5261" w:rsidP="00A423EA">
            <w:pPr>
              <w:spacing w:before="0" w:after="0"/>
            </w:pPr>
          </w:p>
        </w:tc>
        <w:tc>
          <w:tcPr>
            <w:tcW w:w="720" w:type="dxa"/>
          </w:tcPr>
          <w:p w14:paraId="0C77A64C" w14:textId="77777777" w:rsidR="000E5261" w:rsidRPr="00DF258A" w:rsidRDefault="000E5261" w:rsidP="00A423EA">
            <w:pPr>
              <w:pStyle w:val="ListParagraph"/>
              <w:numPr>
                <w:ilvl w:val="0"/>
                <w:numId w:val="27"/>
              </w:numPr>
              <w:spacing w:before="0" w:after="0"/>
            </w:pPr>
          </w:p>
        </w:tc>
        <w:tc>
          <w:tcPr>
            <w:tcW w:w="7560" w:type="dxa"/>
          </w:tcPr>
          <w:p w14:paraId="2C0DE3E0" w14:textId="77777777" w:rsidR="000E5261" w:rsidRDefault="000E5261" w:rsidP="0015698F">
            <w:pPr>
              <w:spacing w:before="0" w:after="0"/>
            </w:pPr>
            <w:r>
              <w:t>Discussion of</w:t>
            </w:r>
            <w:r w:rsidR="0015698F">
              <w:t xml:space="preserve"> Debt Management </w:t>
            </w:r>
            <w:r>
              <w:t>Strategy</w:t>
            </w:r>
            <w:r w:rsidR="0015698F">
              <w:t xml:space="preserve">: </w:t>
            </w:r>
          </w:p>
          <w:p w14:paraId="68EB09A5" w14:textId="1D562F8A" w:rsidR="0015698F" w:rsidRDefault="0015698F" w:rsidP="00670286">
            <w:pPr>
              <w:pStyle w:val="ListParagraph"/>
              <w:numPr>
                <w:ilvl w:val="0"/>
                <w:numId w:val="37"/>
              </w:numPr>
              <w:spacing w:before="0" w:after="0"/>
            </w:pPr>
            <w:r>
              <w:t>Debt Summary as of January 31, 2025</w:t>
            </w:r>
          </w:p>
          <w:p w14:paraId="15380534" w14:textId="77777777" w:rsidR="0015698F" w:rsidRDefault="0015698F" w:rsidP="00670286">
            <w:pPr>
              <w:pStyle w:val="ListParagraph"/>
              <w:numPr>
                <w:ilvl w:val="0"/>
                <w:numId w:val="37"/>
              </w:numPr>
              <w:spacing w:before="0" w:after="0"/>
            </w:pPr>
            <w:r>
              <w:t>2015 Bond Rate Reset 9/01/2025</w:t>
            </w:r>
          </w:p>
          <w:p w14:paraId="5BAF7AB1" w14:textId="77777777" w:rsidR="0015698F" w:rsidRDefault="0015698F" w:rsidP="00670286">
            <w:pPr>
              <w:pStyle w:val="ListParagraph"/>
              <w:numPr>
                <w:ilvl w:val="0"/>
                <w:numId w:val="37"/>
              </w:numPr>
              <w:spacing w:before="0" w:after="0"/>
            </w:pPr>
            <w:r>
              <w:t>Pre-Payment of Debt Scenarios</w:t>
            </w:r>
          </w:p>
          <w:p w14:paraId="4E6A1199" w14:textId="7D128CBE" w:rsidR="0015698F" w:rsidRDefault="0015698F" w:rsidP="00670286">
            <w:pPr>
              <w:pStyle w:val="ListParagraph"/>
              <w:numPr>
                <w:ilvl w:val="0"/>
                <w:numId w:val="37"/>
              </w:numPr>
              <w:spacing w:before="0" w:after="0"/>
            </w:pPr>
            <w:r>
              <w:t xml:space="preserve">Cash &amp; Investment Strategy </w:t>
            </w:r>
          </w:p>
          <w:p w14:paraId="79AF47C0" w14:textId="77777777" w:rsidR="00670286" w:rsidRDefault="00670286" w:rsidP="00C30F68">
            <w:pPr>
              <w:spacing w:before="0" w:after="0"/>
            </w:pPr>
          </w:p>
          <w:p w14:paraId="7555CC25" w14:textId="77777777" w:rsidR="00A95103" w:rsidRDefault="00670286" w:rsidP="00C30F68">
            <w:pPr>
              <w:spacing w:before="0" w:after="0"/>
            </w:pPr>
            <w:r>
              <w:t xml:space="preserve">Ms. Abey shared </w:t>
            </w:r>
            <w:r w:rsidR="00A95103">
              <w:t xml:space="preserve">that the 2015 bond </w:t>
            </w:r>
            <w:r w:rsidR="00FF2C12">
              <w:t xml:space="preserve">issuance </w:t>
            </w:r>
            <w:r w:rsidR="00A95103">
              <w:t xml:space="preserve">is </w:t>
            </w:r>
            <w:r w:rsidR="00FF2C12">
              <w:t xml:space="preserve">coming to the end of the fixed rate period and </w:t>
            </w:r>
            <w:r w:rsidR="00F10DF4">
              <w:t xml:space="preserve">she </w:t>
            </w:r>
            <w:r w:rsidR="00FF2C12">
              <w:t xml:space="preserve">wanted to discuss </w:t>
            </w:r>
            <w:r w:rsidR="00A95103">
              <w:t>debt management strategy</w:t>
            </w:r>
            <w:r w:rsidR="00F10DF4">
              <w:t xml:space="preserve"> with the Finance Committee</w:t>
            </w:r>
            <w:r w:rsidR="00A95103">
              <w:t xml:space="preserve"> so that input on direction can be obtained</w:t>
            </w:r>
            <w:r w:rsidR="00F10DF4">
              <w:t xml:space="preserve">.  </w:t>
            </w:r>
          </w:p>
          <w:p w14:paraId="7470AEA2" w14:textId="77777777" w:rsidR="00A95103" w:rsidRDefault="00A95103" w:rsidP="00C30F68">
            <w:pPr>
              <w:spacing w:before="0" w:after="0"/>
            </w:pPr>
          </w:p>
          <w:p w14:paraId="35529245" w14:textId="4F15DF86" w:rsidR="00A95103" w:rsidRDefault="00A95103" w:rsidP="00A95103">
            <w:pPr>
              <w:spacing w:before="0" w:after="0"/>
            </w:pPr>
            <w:r>
              <w:t xml:space="preserve">Ms. Abey provided an overview of existing bonds: </w:t>
            </w:r>
          </w:p>
          <w:p w14:paraId="3BC22540" w14:textId="77777777" w:rsidR="00A95103" w:rsidRDefault="00A95103" w:rsidP="00A95103">
            <w:pPr>
              <w:spacing w:before="0" w:after="0"/>
            </w:pPr>
          </w:p>
          <w:p w14:paraId="221BED55" w14:textId="29FF669E" w:rsidR="00A95103" w:rsidRDefault="00A95103" w:rsidP="00A95103">
            <w:pPr>
              <w:pStyle w:val="ListParagraph"/>
              <w:numPr>
                <w:ilvl w:val="3"/>
                <w:numId w:val="39"/>
              </w:numPr>
              <w:spacing w:before="0" w:after="0"/>
              <w:ind w:left="360"/>
            </w:pPr>
            <w:r>
              <w:t xml:space="preserve">2012: Matures on October 1, </w:t>
            </w:r>
            <w:proofErr w:type="gramStart"/>
            <w:r>
              <w:t>2025</w:t>
            </w:r>
            <w:proofErr w:type="gramEnd"/>
            <w:r>
              <w:t xml:space="preserve"> and will be paid off.  </w:t>
            </w:r>
          </w:p>
          <w:p w14:paraId="246C8AA1" w14:textId="5FF4220C" w:rsidR="00A95103" w:rsidRPr="00A95103" w:rsidRDefault="00A95103" w:rsidP="00A95103">
            <w:pPr>
              <w:pStyle w:val="ListParagraph"/>
              <w:numPr>
                <w:ilvl w:val="3"/>
                <w:numId w:val="39"/>
              </w:numPr>
              <w:spacing w:before="0" w:after="0"/>
              <w:ind w:left="360"/>
            </w:pPr>
            <w:r>
              <w:t xml:space="preserve">2015: Used to fund Emergency Department and Day Surgery renovations.  The fixed rate prior for this issuance expires on September 1, 2025.  Originally a $10M loan at a rate of 3.47%.  This allows </w:t>
            </w:r>
            <w:proofErr w:type="gramStart"/>
            <w:r>
              <w:t>a 10</w:t>
            </w:r>
            <w:proofErr w:type="gramEnd"/>
            <w:r>
              <w:t xml:space="preserve">% prepayment per year.  Balance is approximately $5.7M as of January 31, 2025.    </w:t>
            </w:r>
          </w:p>
          <w:p w14:paraId="25069C77" w14:textId="1C2C08EA" w:rsidR="00A95103" w:rsidRPr="00A95103" w:rsidRDefault="00A95103" w:rsidP="00A95103">
            <w:pPr>
              <w:pStyle w:val="ListParagraph"/>
              <w:numPr>
                <w:ilvl w:val="3"/>
                <w:numId w:val="39"/>
              </w:numPr>
              <w:spacing w:before="0" w:after="0"/>
              <w:ind w:left="360"/>
            </w:pPr>
            <w:r w:rsidRPr="00851F67">
              <w:t>2018</w:t>
            </w:r>
            <w:r>
              <w:t xml:space="preserve">: </w:t>
            </w:r>
            <w:r w:rsidRPr="00851F67">
              <w:t xml:space="preserve">$3.5M for </w:t>
            </w:r>
            <w:r>
              <w:t>M</w:t>
            </w:r>
            <w:r w:rsidRPr="00851F67">
              <w:t xml:space="preserve">edical </w:t>
            </w:r>
            <w:r>
              <w:t>I</w:t>
            </w:r>
            <w:r w:rsidRPr="00851F67">
              <w:t>maging renovation</w:t>
            </w:r>
            <w:r>
              <w:t>s.  The rate is 3.7% and matures in 2028.</w:t>
            </w:r>
          </w:p>
          <w:p w14:paraId="09AD55FA" w14:textId="5323CAC9" w:rsidR="00A95103" w:rsidRDefault="00A95103" w:rsidP="00A95103">
            <w:pPr>
              <w:pStyle w:val="ListParagraph"/>
              <w:numPr>
                <w:ilvl w:val="3"/>
                <w:numId w:val="39"/>
              </w:numPr>
              <w:spacing w:before="0" w:after="0"/>
              <w:ind w:left="360"/>
            </w:pPr>
            <w:r>
              <w:t>2023: $15.1M for the Outpatient Center.  This issuance allows prepayment of 20% of the balance</w:t>
            </w:r>
            <w:r w:rsidR="00DB4959">
              <w:t xml:space="preserve"> and is at an interest rate of 5.71%</w:t>
            </w:r>
            <w:r>
              <w:t xml:space="preserve">.  </w:t>
            </w:r>
          </w:p>
          <w:p w14:paraId="5E210F3D" w14:textId="77777777" w:rsidR="00A95103" w:rsidRDefault="00A95103" w:rsidP="00C30F68">
            <w:pPr>
              <w:spacing w:before="0" w:after="0"/>
            </w:pPr>
          </w:p>
          <w:p w14:paraId="3FBBBFB2" w14:textId="7785ABE9" w:rsidR="00670286" w:rsidRDefault="00BF102D" w:rsidP="00C30F68">
            <w:pPr>
              <w:spacing w:before="0" w:after="0"/>
            </w:pPr>
            <w:r>
              <w:t xml:space="preserve">Ms. Abey </w:t>
            </w:r>
            <w:r w:rsidR="00A95103">
              <w:t>walked the Committee through the existing debt covenants and what Stoughton Health’s metrics are compared to what the covenants require</w:t>
            </w:r>
            <w:r>
              <w:t>:</w:t>
            </w:r>
          </w:p>
          <w:p w14:paraId="7B02EB9B" w14:textId="77777777" w:rsidR="00670286" w:rsidRDefault="00670286" w:rsidP="00C30F68">
            <w:pPr>
              <w:spacing w:before="0" w:after="0"/>
            </w:pPr>
          </w:p>
          <w:p w14:paraId="32B775B9" w14:textId="7EAD7AE3" w:rsidR="00670286" w:rsidRPr="00670286" w:rsidRDefault="00670286" w:rsidP="001D1DFC">
            <w:pPr>
              <w:numPr>
                <w:ilvl w:val="1"/>
                <w:numId w:val="39"/>
              </w:numPr>
              <w:tabs>
                <w:tab w:val="clear" w:pos="1440"/>
                <w:tab w:val="num" w:pos="1080"/>
              </w:tabs>
              <w:spacing w:before="0" w:after="0"/>
              <w:ind w:left="360"/>
            </w:pPr>
            <w:r w:rsidRPr="00670286">
              <w:t xml:space="preserve">Days Cash </w:t>
            </w:r>
            <w:r w:rsidR="00BF102D">
              <w:t>o</w:t>
            </w:r>
            <w:r w:rsidRPr="00670286">
              <w:t>n Hand – minimum of 45 days</w:t>
            </w:r>
          </w:p>
          <w:p w14:paraId="432BF89F" w14:textId="77777777" w:rsidR="00670286" w:rsidRPr="00670286" w:rsidRDefault="00670286" w:rsidP="001D1DFC">
            <w:pPr>
              <w:numPr>
                <w:ilvl w:val="1"/>
                <w:numId w:val="39"/>
              </w:numPr>
              <w:tabs>
                <w:tab w:val="clear" w:pos="1440"/>
                <w:tab w:val="num" w:pos="1080"/>
              </w:tabs>
              <w:spacing w:before="0" w:after="0"/>
              <w:ind w:left="360"/>
            </w:pPr>
            <w:r w:rsidRPr="00670286">
              <w:t>Debt Service Coverage Ratio – 1.25X</w:t>
            </w:r>
          </w:p>
          <w:p w14:paraId="08EDD15E" w14:textId="77777777" w:rsidR="00670286" w:rsidRPr="00670286" w:rsidRDefault="00670286" w:rsidP="001D1DFC">
            <w:pPr>
              <w:numPr>
                <w:ilvl w:val="1"/>
                <w:numId w:val="39"/>
              </w:numPr>
              <w:tabs>
                <w:tab w:val="clear" w:pos="1440"/>
                <w:tab w:val="num" w:pos="1080"/>
              </w:tabs>
              <w:spacing w:before="0" w:after="0"/>
              <w:ind w:left="360"/>
            </w:pPr>
            <w:r w:rsidRPr="00670286">
              <w:t>2015 Bond Specific Covenants</w:t>
            </w:r>
          </w:p>
          <w:p w14:paraId="2685C251" w14:textId="77777777" w:rsidR="00670286" w:rsidRPr="00670286" w:rsidRDefault="00670286" w:rsidP="004A6625">
            <w:pPr>
              <w:numPr>
                <w:ilvl w:val="2"/>
                <w:numId w:val="39"/>
              </w:numPr>
              <w:tabs>
                <w:tab w:val="num" w:pos="1080"/>
              </w:tabs>
              <w:spacing w:before="0" w:after="0"/>
              <w:ind w:left="720"/>
            </w:pPr>
            <w:r w:rsidRPr="00670286">
              <w:t>Maintain an Account Balance of at least $3,000,000 at First Business Bank</w:t>
            </w:r>
          </w:p>
          <w:p w14:paraId="747C559E" w14:textId="77777777" w:rsidR="00670286" w:rsidRPr="00670286" w:rsidRDefault="00670286" w:rsidP="004A6625">
            <w:pPr>
              <w:numPr>
                <w:ilvl w:val="2"/>
                <w:numId w:val="39"/>
              </w:numPr>
              <w:tabs>
                <w:tab w:val="num" w:pos="1080"/>
              </w:tabs>
              <w:spacing w:before="0" w:after="0"/>
              <w:ind w:left="720"/>
            </w:pPr>
            <w:r w:rsidRPr="00670286">
              <w:t>Loan to value &lt; 75%</w:t>
            </w:r>
          </w:p>
          <w:p w14:paraId="5C48F5AF" w14:textId="57DBD51D" w:rsidR="00F10DF4" w:rsidRDefault="00973585" w:rsidP="00C30F68">
            <w:pPr>
              <w:spacing w:before="0" w:after="0"/>
            </w:pPr>
            <w:r>
              <w:t xml:space="preserve"> </w:t>
            </w:r>
          </w:p>
          <w:p w14:paraId="65ADB6B8" w14:textId="4105C690" w:rsidR="00670286" w:rsidRDefault="004A6625" w:rsidP="00670286">
            <w:pPr>
              <w:spacing w:before="0" w:after="0"/>
            </w:pPr>
            <w:r>
              <w:t xml:space="preserve">Ms. Abey shared </w:t>
            </w:r>
            <w:r w:rsidR="00F10DF4">
              <w:t>Stoughton Health’s</w:t>
            </w:r>
            <w:r>
              <w:t xml:space="preserve"> options for the </w:t>
            </w:r>
            <w:r w:rsidR="00670286">
              <w:t xml:space="preserve">2015 Bond Rate Reset </w:t>
            </w:r>
            <w:r>
              <w:t xml:space="preserve">on </w:t>
            </w:r>
            <w:r w:rsidR="00670286">
              <w:t>September 1, 2025</w:t>
            </w:r>
            <w:r>
              <w:t>:</w:t>
            </w:r>
          </w:p>
          <w:p w14:paraId="615DCF2C" w14:textId="77777777" w:rsidR="00ED3F24" w:rsidRDefault="00ED3F24" w:rsidP="00670286">
            <w:pPr>
              <w:spacing w:before="0" w:after="0"/>
            </w:pPr>
          </w:p>
          <w:p w14:paraId="3E292A0B" w14:textId="6119EE37" w:rsidR="00670286" w:rsidRPr="00670286" w:rsidRDefault="00670286" w:rsidP="004A6625">
            <w:pPr>
              <w:numPr>
                <w:ilvl w:val="1"/>
                <w:numId w:val="37"/>
              </w:numPr>
              <w:tabs>
                <w:tab w:val="clear" w:pos="1440"/>
                <w:tab w:val="num" w:pos="1080"/>
              </w:tabs>
              <w:spacing w:before="0" w:after="0"/>
              <w:ind w:left="360"/>
            </w:pPr>
            <w:r w:rsidRPr="00670286">
              <w:t>Pay off the bonds - $5,290,135 – pending legal review</w:t>
            </w:r>
            <w:r w:rsidR="00ED3F24">
              <w:t xml:space="preserve">: The team reached out to the banking partner </w:t>
            </w:r>
            <w:r w:rsidR="00A95103">
              <w:t>to clarify wording within the bond document</w:t>
            </w:r>
            <w:r w:rsidR="00ED3F24">
              <w:t>.</w:t>
            </w:r>
          </w:p>
          <w:p w14:paraId="4C3EB52C" w14:textId="1DFDF193" w:rsidR="00670286" w:rsidRPr="00670286" w:rsidRDefault="00670286" w:rsidP="004A6625">
            <w:pPr>
              <w:numPr>
                <w:ilvl w:val="1"/>
                <w:numId w:val="37"/>
              </w:numPr>
              <w:tabs>
                <w:tab w:val="clear" w:pos="1440"/>
                <w:tab w:val="num" w:pos="1080"/>
              </w:tabs>
              <w:spacing w:before="0" w:after="0"/>
              <w:ind w:left="360"/>
            </w:pPr>
            <w:r w:rsidRPr="00670286">
              <w:t>Reset Interest Rates for 1, 3, 5, 7 or 10</w:t>
            </w:r>
            <w:r>
              <w:t>-</w:t>
            </w:r>
            <w:r w:rsidRPr="00670286">
              <w:t>year term</w:t>
            </w:r>
          </w:p>
          <w:p w14:paraId="1CB93646" w14:textId="77777777" w:rsidR="00670286" w:rsidRPr="00670286" w:rsidRDefault="00670286" w:rsidP="004A6625">
            <w:pPr>
              <w:numPr>
                <w:ilvl w:val="2"/>
                <w:numId w:val="37"/>
              </w:numPr>
              <w:tabs>
                <w:tab w:val="num" w:pos="1080"/>
              </w:tabs>
              <w:spacing w:before="0" w:after="0"/>
              <w:ind w:left="720"/>
            </w:pPr>
            <w:r w:rsidRPr="00670286">
              <w:lastRenderedPageBreak/>
              <w:t>Rate based upon Federal Home Loan Bank (FHLB) or Secured Overnight Financing Rate (SOFR) plus 200 basis points (2%) multiplied by the Tax-Exempt Multiplier of 0.81%</w:t>
            </w:r>
          </w:p>
          <w:p w14:paraId="0863D461" w14:textId="77777777" w:rsidR="00670286" w:rsidRDefault="00670286" w:rsidP="00F10DF4">
            <w:pPr>
              <w:numPr>
                <w:ilvl w:val="3"/>
                <w:numId w:val="37"/>
              </w:numPr>
              <w:tabs>
                <w:tab w:val="num" w:pos="1080"/>
              </w:tabs>
              <w:spacing w:before="0" w:after="0"/>
              <w:ind w:left="1080"/>
            </w:pPr>
            <w:r w:rsidRPr="00670286">
              <w:t>Example 5-year rate as of 2/27/2025 = 5.08%</w:t>
            </w:r>
          </w:p>
          <w:p w14:paraId="336F03AA" w14:textId="1A59DC1B" w:rsidR="00ED3F24" w:rsidRPr="00670286" w:rsidRDefault="00ED3F24" w:rsidP="00F10DF4">
            <w:pPr>
              <w:numPr>
                <w:ilvl w:val="3"/>
                <w:numId w:val="37"/>
              </w:numPr>
              <w:tabs>
                <w:tab w:val="num" w:pos="1080"/>
              </w:tabs>
              <w:spacing w:before="0" w:after="0"/>
              <w:ind w:left="1080"/>
            </w:pPr>
            <w:r>
              <w:t xml:space="preserve">There are several options in the agreement to reset the interest rates for various periods.  Ms. Abey believes </w:t>
            </w:r>
            <w:r w:rsidR="00A95103">
              <w:t>the reset rate would likely be around 5%, given current economic conditions</w:t>
            </w:r>
            <w:r>
              <w:t xml:space="preserve">. </w:t>
            </w:r>
          </w:p>
          <w:p w14:paraId="13E59293" w14:textId="0F64263C" w:rsidR="00ED3F24" w:rsidRDefault="00670286" w:rsidP="00D53519">
            <w:pPr>
              <w:numPr>
                <w:ilvl w:val="1"/>
                <w:numId w:val="37"/>
              </w:numPr>
              <w:tabs>
                <w:tab w:val="clear" w:pos="1440"/>
                <w:tab w:val="num" w:pos="1080"/>
              </w:tabs>
              <w:spacing w:before="0" w:after="0"/>
              <w:ind w:left="360"/>
            </w:pPr>
            <w:r w:rsidRPr="00670286">
              <w:t>Pre-Pay 10% of the Outstanding Amount without penalty - $529,000, Reset Interest Rates for 1, 3, 5, 7 or 10</w:t>
            </w:r>
            <w:r>
              <w:t>-</w:t>
            </w:r>
            <w:r w:rsidRPr="00670286">
              <w:t xml:space="preserve">year </w:t>
            </w:r>
            <w:proofErr w:type="gramStart"/>
            <w:r w:rsidRPr="00670286">
              <w:t>term</w:t>
            </w:r>
            <w:proofErr w:type="gramEnd"/>
            <w:r w:rsidR="00ED3F24">
              <w:t xml:space="preserve">: Ms. Abey shared Stoughton Health could prepay 10% and reset interest rates for one of the yearly terms.  </w:t>
            </w:r>
          </w:p>
          <w:p w14:paraId="08D4BEC7" w14:textId="77777777" w:rsidR="00A95103" w:rsidRDefault="00A95103" w:rsidP="00DB4959">
            <w:pPr>
              <w:spacing w:before="0" w:after="0"/>
              <w:ind w:left="360"/>
            </w:pPr>
          </w:p>
          <w:p w14:paraId="6453848A" w14:textId="328ABCC0" w:rsidR="000974E0" w:rsidRPr="00851F67" w:rsidRDefault="00ED3F24" w:rsidP="00851F67">
            <w:pPr>
              <w:spacing w:before="0" w:after="0"/>
            </w:pPr>
            <w:r>
              <w:t>Mr. Brabant asked whether Ms. Abey had a quick synopsis of advantages and disadvantages</w:t>
            </w:r>
            <w:r w:rsidR="00615784">
              <w:t xml:space="preserve"> of paying off </w:t>
            </w:r>
            <w:r w:rsidR="00A95103">
              <w:t xml:space="preserve">2015 </w:t>
            </w:r>
            <w:r w:rsidR="00615784">
              <w:t xml:space="preserve">bonds, </w:t>
            </w:r>
            <w:r>
              <w:t xml:space="preserve">and she shared </w:t>
            </w:r>
            <w:r w:rsidR="00615784">
              <w:t xml:space="preserve">paying the bonds off </w:t>
            </w:r>
            <w:r>
              <w:t xml:space="preserve">would release approximately $5.2M </w:t>
            </w:r>
            <w:r w:rsidR="00A95103">
              <w:t>of debt</w:t>
            </w:r>
            <w:r>
              <w:t xml:space="preserve"> and </w:t>
            </w:r>
            <w:r w:rsidR="00615784">
              <w:t xml:space="preserve">would save </w:t>
            </w:r>
            <w:r>
              <w:t>on interest charges</w:t>
            </w:r>
            <w:r w:rsidR="00DB4959">
              <w:t xml:space="preserve"> in the long term</w:t>
            </w:r>
            <w:r>
              <w:t xml:space="preserve">.  </w:t>
            </w:r>
            <w:r w:rsidR="00615784">
              <w:t xml:space="preserve">She </w:t>
            </w:r>
            <w:r>
              <w:t xml:space="preserve">added </w:t>
            </w:r>
            <w:r w:rsidR="00615784">
              <w:t xml:space="preserve">she feels we should consider </w:t>
            </w:r>
            <w:proofErr w:type="gramStart"/>
            <w:r w:rsidR="00A95103">
              <w:t>prepaying</w:t>
            </w:r>
            <w:proofErr w:type="gramEnd"/>
            <w:r w:rsidR="00615784">
              <w:t xml:space="preserve"> 20% on 2023 bonds </w:t>
            </w:r>
            <w:r w:rsidR="00A95103">
              <w:t xml:space="preserve">since that can be done annually without penalty.  Prepaying on the 2023 bonds is advantageous since </w:t>
            </w:r>
            <w:r w:rsidR="00615784">
              <w:t xml:space="preserve">the interest rate is higher than what </w:t>
            </w:r>
            <w:r w:rsidR="00A95103">
              <w:t>is being earned on cash right now.</w:t>
            </w:r>
            <w:r w:rsidR="00615784">
              <w:t xml:space="preserve">  </w:t>
            </w:r>
            <w:r w:rsidR="00DB4959">
              <w:t>Most recently, the organization hadn’t considered prepaying debt as CD</w:t>
            </w:r>
            <w:r w:rsidR="000974E0" w:rsidRPr="00851F67">
              <w:t xml:space="preserve"> rates were above 5% so that cash was earning more than what </w:t>
            </w:r>
            <w:r w:rsidR="00DB4959">
              <w:t>is being paid</w:t>
            </w:r>
            <w:r w:rsidR="000974E0" w:rsidRPr="00851F67">
              <w:t xml:space="preserve"> in interest.  She noted she believes we can use cash to pay </w:t>
            </w:r>
            <w:r w:rsidR="00DB4959">
              <w:t>off/down debt</w:t>
            </w:r>
            <w:r w:rsidR="000974E0" w:rsidRPr="00851F67">
              <w:t xml:space="preserve"> </w:t>
            </w:r>
            <w:r w:rsidR="00DB4959">
              <w:t>and not materially affect any debt covenants</w:t>
            </w:r>
            <w:r w:rsidR="000974E0" w:rsidRPr="00851F67">
              <w:t xml:space="preserve">.  Ms. Abey </w:t>
            </w:r>
            <w:r w:rsidR="00DB4959">
              <w:t xml:space="preserve">did </w:t>
            </w:r>
            <w:r w:rsidR="000974E0" w:rsidRPr="00851F67">
              <w:t>note</w:t>
            </w:r>
            <w:r w:rsidR="00DB4959">
              <w:t xml:space="preserve"> that the organization will have some large capital projects coming up.  </w:t>
            </w:r>
            <w:r w:rsidR="000974E0" w:rsidRPr="00851F67">
              <w:t xml:space="preserve">$10M </w:t>
            </w:r>
            <w:r w:rsidR="00851F67">
              <w:t xml:space="preserve">in capital </w:t>
            </w:r>
            <w:r w:rsidR="000974E0" w:rsidRPr="00851F67">
              <w:t xml:space="preserve">is estimated to </w:t>
            </w:r>
            <w:r w:rsidR="00DB4959">
              <w:t xml:space="preserve">be needed to </w:t>
            </w:r>
            <w:r w:rsidR="000974E0" w:rsidRPr="00851F67">
              <w:t>outfit the Ambulatory Surgery Center with operating rooms</w:t>
            </w:r>
            <w:r w:rsidR="00DB4959">
              <w:t>.  In addition, there are</w:t>
            </w:r>
            <w:r w:rsidR="000974E0" w:rsidRPr="00851F67">
              <w:t xml:space="preserve"> various other things to consider such as the 1956 building and other </w:t>
            </w:r>
            <w:r w:rsidR="00C94B4F">
              <w:t>master facility plan projects</w:t>
            </w:r>
            <w:r w:rsidR="000974E0" w:rsidRPr="00851F67">
              <w:t xml:space="preserve">.  </w:t>
            </w:r>
          </w:p>
          <w:p w14:paraId="6D68CC0C" w14:textId="77777777" w:rsidR="003E6F66" w:rsidRDefault="003E6F66" w:rsidP="00C30F68">
            <w:pPr>
              <w:spacing w:before="0" w:after="0"/>
            </w:pPr>
          </w:p>
          <w:p w14:paraId="1F4F2D28" w14:textId="51A61770" w:rsidR="00F10DF4" w:rsidRDefault="00F10DF4" w:rsidP="001D1DFC">
            <w:pPr>
              <w:spacing w:before="0" w:after="0"/>
            </w:pPr>
            <w:r>
              <w:t xml:space="preserve">Mr. Kinsella </w:t>
            </w:r>
            <w:r w:rsidR="00DB4959">
              <w:t>i</w:t>
            </w:r>
            <w:r>
              <w:t xml:space="preserve">nquired if Stoughton Health proceeds, </w:t>
            </w:r>
            <w:proofErr w:type="gramStart"/>
            <w:r>
              <w:t>would this</w:t>
            </w:r>
            <w:proofErr w:type="gramEnd"/>
            <w:r>
              <w:t xml:space="preserve"> increase the weighted average cost of capital </w:t>
            </w:r>
            <w:proofErr w:type="gramStart"/>
            <w:r>
              <w:t>in</w:t>
            </w:r>
            <w:proofErr w:type="gramEnd"/>
            <w:r>
              <w:t xml:space="preserve"> that moment, and Ms. Abey responded she does not have that answer yet.  </w:t>
            </w:r>
            <w:r w:rsidR="001D1DFC">
              <w:t xml:space="preserve">Mr. Peotter </w:t>
            </w:r>
            <w:r w:rsidR="003E6F66">
              <w:t>asked</w:t>
            </w:r>
            <w:r w:rsidR="001D1DFC">
              <w:t xml:space="preserve"> Ms. Abey</w:t>
            </w:r>
            <w:r w:rsidR="003E6F66">
              <w:t xml:space="preserve"> how important </w:t>
            </w:r>
            <w:r w:rsidR="001D1DFC">
              <w:t xml:space="preserve">she felt it </w:t>
            </w:r>
            <w:r>
              <w:t>was</w:t>
            </w:r>
            <w:r w:rsidR="001D1DFC">
              <w:t xml:space="preserve"> to </w:t>
            </w:r>
            <w:r w:rsidR="003E6F66">
              <w:t>prepay</w:t>
            </w:r>
            <w:r w:rsidR="001D1DFC">
              <w:t xml:space="preserve"> 2023 bonds, and she stated </w:t>
            </w:r>
            <w:r>
              <w:t>she f</w:t>
            </w:r>
            <w:r w:rsidR="00DA72A1">
              <w:t xml:space="preserve">eels </w:t>
            </w:r>
            <w:r w:rsidR="00DB4959">
              <w:t xml:space="preserve">that this should be seriously considered </w:t>
            </w:r>
            <w:r w:rsidR="003E6F66">
              <w:t xml:space="preserve">to reduce </w:t>
            </w:r>
            <w:r w:rsidR="00DB4959">
              <w:t>interest since this bond issuance has the highest interest rate</w:t>
            </w:r>
            <w:r w:rsidR="00846644">
              <w:t>.</w:t>
            </w:r>
            <w:r w:rsidR="00DA72A1">
              <w:t xml:space="preserve">  </w:t>
            </w:r>
          </w:p>
          <w:p w14:paraId="53201A7B" w14:textId="77777777" w:rsidR="00F10DF4" w:rsidRDefault="00F10DF4" w:rsidP="001D1DFC">
            <w:pPr>
              <w:spacing w:before="0" w:after="0"/>
            </w:pPr>
          </w:p>
          <w:p w14:paraId="10ED0653" w14:textId="77777777" w:rsidR="00DB4959" w:rsidRDefault="00846644" w:rsidP="001D1DFC">
            <w:pPr>
              <w:spacing w:before="0" w:after="0"/>
            </w:pPr>
            <w:r>
              <w:t xml:space="preserve">The Finance Committee inevitably decided they do not wish to keep debt on the books and agreed to have Ms. Abey and her team research these payoffs </w:t>
            </w:r>
            <w:r w:rsidR="00DA72A1">
              <w:t xml:space="preserve">further.  </w:t>
            </w:r>
            <w:r>
              <w:t xml:space="preserve">This discussion </w:t>
            </w:r>
            <w:proofErr w:type="gramStart"/>
            <w:r>
              <w:t>would</w:t>
            </w:r>
            <w:proofErr w:type="gramEnd"/>
            <w:r>
              <w:t xml:space="preserve"> </w:t>
            </w:r>
            <w:r w:rsidR="00F10DF4">
              <w:t xml:space="preserve">be revisited at the April </w:t>
            </w:r>
            <w:r>
              <w:t xml:space="preserve">Finance Committee </w:t>
            </w:r>
            <w:r w:rsidR="00F10DF4">
              <w:t xml:space="preserve">meeting </w:t>
            </w:r>
            <w:r w:rsidR="00DB4959">
              <w:t>with the potential to bring forth a recommendation to the May Governing Board meeting</w:t>
            </w:r>
            <w:r w:rsidR="00F10DF4">
              <w:t>.</w:t>
            </w:r>
          </w:p>
          <w:p w14:paraId="4D4F02C4" w14:textId="5020AF2C" w:rsidR="001E5D41" w:rsidRDefault="00F10DF4" w:rsidP="001D1DFC">
            <w:pPr>
              <w:spacing w:before="0" w:after="0"/>
            </w:pPr>
            <w:r>
              <w:t xml:space="preserve">  </w:t>
            </w:r>
          </w:p>
          <w:p w14:paraId="65335FEA" w14:textId="5E4500B4" w:rsidR="00C30F68" w:rsidRPr="00C30F68" w:rsidRDefault="00C30F68" w:rsidP="00C30F68">
            <w:pPr>
              <w:spacing w:before="0" w:after="0"/>
            </w:pPr>
          </w:p>
        </w:tc>
        <w:tc>
          <w:tcPr>
            <w:tcW w:w="1890" w:type="dxa"/>
          </w:tcPr>
          <w:p w14:paraId="7EF37796" w14:textId="712A9033" w:rsidR="000E5261" w:rsidRDefault="000E5261" w:rsidP="00A423EA">
            <w:pPr>
              <w:spacing w:before="0" w:after="0"/>
            </w:pPr>
            <w:r>
              <w:lastRenderedPageBreak/>
              <w:t xml:space="preserve">Michelle Abey </w:t>
            </w:r>
          </w:p>
        </w:tc>
      </w:tr>
      <w:tr w:rsidR="00B36D2A" w14:paraId="0919AB98" w14:textId="77777777" w:rsidTr="00F6552F">
        <w:tc>
          <w:tcPr>
            <w:tcW w:w="630" w:type="dxa"/>
          </w:tcPr>
          <w:p w14:paraId="46CFF80A" w14:textId="179D5738" w:rsidR="00B36D2A" w:rsidRDefault="00B36D2A" w:rsidP="00B36D2A">
            <w:pPr>
              <w:spacing w:before="0" w:after="0"/>
            </w:pPr>
          </w:p>
        </w:tc>
        <w:tc>
          <w:tcPr>
            <w:tcW w:w="720" w:type="dxa"/>
          </w:tcPr>
          <w:p w14:paraId="336B779E" w14:textId="77777777" w:rsidR="00B36D2A" w:rsidRPr="00DF258A" w:rsidRDefault="00B36D2A" w:rsidP="00B36D2A">
            <w:pPr>
              <w:pStyle w:val="ListParagraph"/>
              <w:numPr>
                <w:ilvl w:val="0"/>
                <w:numId w:val="27"/>
              </w:numPr>
              <w:spacing w:before="0" w:after="0"/>
            </w:pPr>
          </w:p>
        </w:tc>
        <w:tc>
          <w:tcPr>
            <w:tcW w:w="7560" w:type="dxa"/>
          </w:tcPr>
          <w:p w14:paraId="3058B7F0" w14:textId="76ADF512" w:rsidR="00B36D2A" w:rsidRDefault="002423D9" w:rsidP="00B36D2A">
            <w:pPr>
              <w:spacing w:before="0" w:after="0"/>
            </w:pPr>
            <w:r>
              <w:t>Future Capital Purchase</w:t>
            </w:r>
            <w:r w:rsidR="00F05880">
              <w:t xml:space="preserve"> Discussion</w:t>
            </w:r>
            <w:r w:rsidR="00627821">
              <w:t>: Robot</w:t>
            </w:r>
            <w:r w:rsidR="00F05880">
              <w:t>ics</w:t>
            </w:r>
          </w:p>
          <w:p w14:paraId="1FAF9687" w14:textId="77777777" w:rsidR="00D76233" w:rsidRDefault="00D76233" w:rsidP="00B36D2A">
            <w:pPr>
              <w:spacing w:before="0" w:after="0"/>
            </w:pPr>
          </w:p>
          <w:p w14:paraId="085DBA5F" w14:textId="69921AD8" w:rsidR="0079193F" w:rsidRDefault="0079193F" w:rsidP="00A4361D">
            <w:pPr>
              <w:spacing w:before="0" w:after="0"/>
            </w:pPr>
            <w:r>
              <w:t xml:space="preserve">Dr. Ashish Rawal provided a high-level overview of </w:t>
            </w:r>
            <w:r w:rsidR="00A4361D">
              <w:t xml:space="preserve">the </w:t>
            </w:r>
            <w:r>
              <w:t xml:space="preserve">Mako </w:t>
            </w:r>
            <w:proofErr w:type="spellStart"/>
            <w:r>
              <w:t>SmartRobotics</w:t>
            </w:r>
            <w:proofErr w:type="spellEnd"/>
            <w:r w:rsidR="00A4361D">
              <w:t xml:space="preserve"> robot</w:t>
            </w:r>
            <w:r>
              <w:t>,</w:t>
            </w:r>
            <w:r w:rsidR="00A4361D">
              <w:t xml:space="preserve"> which </w:t>
            </w:r>
            <w:r>
              <w:t xml:space="preserve">Stoughton Health </w:t>
            </w:r>
            <w:r w:rsidR="00A4361D">
              <w:t>is looking at purchasing in the future.  He noted the</w:t>
            </w:r>
            <w:r>
              <w:t xml:space="preserve"> Mako robot allows surgeons to place implants in a more accurate way for both Total Knee and Total Hip surgeries, which results in better outcome</w:t>
            </w:r>
            <w:r w:rsidR="00A4361D">
              <w:t>s</w:t>
            </w:r>
            <w:r>
              <w:t xml:space="preserve"> for </w:t>
            </w:r>
            <w:r w:rsidR="00A4361D">
              <w:t xml:space="preserve">the </w:t>
            </w:r>
            <w:r>
              <w:t xml:space="preserve">patients.  Dr. Rawal </w:t>
            </w:r>
            <w:r w:rsidR="00A4361D">
              <w:t>noted</w:t>
            </w:r>
            <w:r>
              <w:t xml:space="preserve"> t</w:t>
            </w:r>
            <w:r w:rsidR="00D76233">
              <w:t xml:space="preserve">his is the future for </w:t>
            </w:r>
            <w:r>
              <w:t>Stoughton Health for multiple reasons</w:t>
            </w:r>
            <w:r w:rsidR="00A4361D">
              <w:t xml:space="preserve"> including the fact that several surrounding hospitals have robotics for joint replacement (Reedsburg, Baraboo, Sauk, Platteville, Darlington, Monroe, Columbus, etc.)</w:t>
            </w:r>
            <w:r w:rsidR="00DB4959">
              <w:t>, patients are coming to expect the use of robotics, and new surgeons have trained on and expect to use a robot</w:t>
            </w:r>
            <w:r w:rsidR="00A4361D">
              <w:t xml:space="preserve">.  He noted this is a newer robot with a smaller footprint and it is easy to transport.  </w:t>
            </w:r>
          </w:p>
          <w:p w14:paraId="7FDF9BBD" w14:textId="77777777" w:rsidR="0079193F" w:rsidRDefault="0079193F" w:rsidP="00B36D2A">
            <w:pPr>
              <w:spacing w:before="0" w:after="0"/>
            </w:pPr>
          </w:p>
          <w:p w14:paraId="4AB4A60F" w14:textId="65CC8D40" w:rsidR="00D76233" w:rsidRDefault="0079193F" w:rsidP="00B36D2A">
            <w:pPr>
              <w:spacing w:before="0" w:after="0"/>
            </w:pPr>
            <w:r>
              <w:t xml:space="preserve">Dr. Rawal </w:t>
            </w:r>
            <w:r w:rsidR="00A4361D">
              <w:t xml:space="preserve">share the robot costs approximately $1M, but </w:t>
            </w:r>
            <w:r>
              <w:t>u</w:t>
            </w:r>
            <w:r w:rsidR="00E979CD">
              <w:t xml:space="preserve">ltimately the </w:t>
            </w:r>
            <w:r>
              <w:t xml:space="preserve">return on investment </w:t>
            </w:r>
            <w:r w:rsidR="00E979CD">
              <w:t>is on</w:t>
            </w:r>
            <w:r w:rsidR="00A4361D">
              <w:t xml:space="preserve"> the</w:t>
            </w:r>
            <w:r w:rsidR="00E979CD">
              <w:t xml:space="preserve"> increased volume and </w:t>
            </w:r>
            <w:r>
              <w:t>market share</w:t>
            </w:r>
            <w:r w:rsidR="00E979CD">
              <w:t xml:space="preserve">.  </w:t>
            </w:r>
            <w:r>
              <w:t xml:space="preserve">He noted </w:t>
            </w:r>
            <w:r w:rsidR="00DB4959">
              <w:t>three different robot manufacturers were reviewed</w:t>
            </w:r>
            <w:r>
              <w:t xml:space="preserve">, but the Mako </w:t>
            </w:r>
            <w:r w:rsidR="00A4361D">
              <w:t xml:space="preserve">robot </w:t>
            </w:r>
            <w:r>
              <w:t xml:space="preserve">from Stryker was the most robust and was </w:t>
            </w:r>
            <w:r w:rsidR="00A4361D">
              <w:t>better than the o</w:t>
            </w:r>
            <w:r>
              <w:t>ther robots</w:t>
            </w:r>
            <w:r w:rsidR="00A4361D">
              <w:t xml:space="preserve"> by far</w:t>
            </w:r>
            <w:r>
              <w:t>.</w:t>
            </w:r>
            <w:r w:rsidR="00A4361D">
              <w:t xml:space="preserve">  </w:t>
            </w:r>
            <w:r w:rsidR="00697632">
              <w:t>Dr. Schwaab</w:t>
            </w:r>
            <w:r w:rsidR="00A4361D">
              <w:t xml:space="preserve"> asked</w:t>
            </w:r>
            <w:r w:rsidR="00697632">
              <w:t xml:space="preserve"> </w:t>
            </w:r>
            <w:r>
              <w:t xml:space="preserve">whether it syncs with our current CT scanning software, </w:t>
            </w:r>
            <w:r w:rsidR="00A4361D">
              <w:t xml:space="preserve">and Dr. Rawal stated they would </w:t>
            </w:r>
            <w:r w:rsidR="00697632">
              <w:t xml:space="preserve">upload to the server </w:t>
            </w:r>
            <w:r w:rsidR="00DB4959">
              <w:t>and there shouldn’t be an additional cost for that</w:t>
            </w:r>
            <w:r w:rsidR="00A4361D">
              <w:t xml:space="preserve">.  Mr. Krentz asked how long the robot has been around, and Dr. Rawal shared it has been around since 2006.  </w:t>
            </w:r>
            <w:r w:rsidR="00982BB8">
              <w:t xml:space="preserve"> </w:t>
            </w:r>
            <w:r w:rsidR="00A4361D">
              <w:t xml:space="preserve">He added </w:t>
            </w:r>
            <w:r w:rsidR="00CE622F">
              <w:t>Stryker</w:t>
            </w:r>
            <w:r w:rsidR="00A4361D">
              <w:t xml:space="preserve"> </w:t>
            </w:r>
            <w:r w:rsidR="00CE622F">
              <w:t xml:space="preserve">has the longest track record of </w:t>
            </w:r>
            <w:proofErr w:type="gramStart"/>
            <w:r w:rsidR="00CE622F">
              <w:t>any of</w:t>
            </w:r>
            <w:proofErr w:type="gramEnd"/>
            <w:r w:rsidR="00CE622F">
              <w:t xml:space="preserve"> robotic system out there</w:t>
            </w:r>
            <w:r w:rsidR="00DB4959">
              <w:t xml:space="preserve">.  Stoughton Health has </w:t>
            </w:r>
            <w:r w:rsidR="00A4361D">
              <w:t>surgical techs and other staff that already have knowledge of operating this robot</w:t>
            </w:r>
            <w:r w:rsidR="00DB4959">
              <w:t xml:space="preserve"> based upon working at other organizations</w:t>
            </w:r>
            <w:r w:rsidR="00A4361D">
              <w:t xml:space="preserve">.  </w:t>
            </w:r>
          </w:p>
          <w:p w14:paraId="3CD8B606" w14:textId="77777777" w:rsidR="00B36D2A" w:rsidRDefault="00B36D2A" w:rsidP="00B36D2A">
            <w:pPr>
              <w:spacing w:before="0" w:after="0"/>
            </w:pPr>
          </w:p>
        </w:tc>
        <w:tc>
          <w:tcPr>
            <w:tcW w:w="1890" w:type="dxa"/>
          </w:tcPr>
          <w:p w14:paraId="60CBE4E9" w14:textId="0AF0D4AD" w:rsidR="00B36D2A" w:rsidRDefault="00627821" w:rsidP="00B36D2A">
            <w:pPr>
              <w:spacing w:before="0" w:after="0"/>
            </w:pPr>
            <w:r>
              <w:t>Dr. Ashish Rawal</w:t>
            </w:r>
          </w:p>
        </w:tc>
      </w:tr>
      <w:tr w:rsidR="00B36D2A" w14:paraId="6C0457F8" w14:textId="77777777" w:rsidTr="00F6552F">
        <w:tc>
          <w:tcPr>
            <w:tcW w:w="630" w:type="dxa"/>
          </w:tcPr>
          <w:p w14:paraId="7BF2FE7D" w14:textId="77777777" w:rsidR="00B36D2A" w:rsidRDefault="00B36D2A" w:rsidP="00B36D2A">
            <w:pPr>
              <w:spacing w:before="0" w:after="0"/>
            </w:pPr>
          </w:p>
        </w:tc>
        <w:tc>
          <w:tcPr>
            <w:tcW w:w="720" w:type="dxa"/>
          </w:tcPr>
          <w:p w14:paraId="3419EC1C" w14:textId="77777777" w:rsidR="00B36D2A" w:rsidRPr="00DF258A" w:rsidRDefault="00B36D2A" w:rsidP="00B36D2A">
            <w:pPr>
              <w:pStyle w:val="ListParagraph"/>
              <w:numPr>
                <w:ilvl w:val="0"/>
                <w:numId w:val="27"/>
              </w:numPr>
              <w:spacing w:before="0" w:after="0"/>
            </w:pPr>
          </w:p>
        </w:tc>
        <w:tc>
          <w:tcPr>
            <w:tcW w:w="7560" w:type="dxa"/>
          </w:tcPr>
          <w:p w14:paraId="6183BAD2" w14:textId="77777777" w:rsidR="00B36D2A" w:rsidRDefault="00B36D2A" w:rsidP="00B36D2A">
            <w:pPr>
              <w:spacing w:before="0" w:after="0"/>
            </w:pPr>
            <w:r>
              <w:t>Open Discussion</w:t>
            </w:r>
          </w:p>
          <w:p w14:paraId="15A30387" w14:textId="77777777" w:rsidR="00CE622F" w:rsidRDefault="00CE622F" w:rsidP="00C64A5C">
            <w:pPr>
              <w:spacing w:before="0" w:after="0"/>
            </w:pPr>
          </w:p>
        </w:tc>
        <w:tc>
          <w:tcPr>
            <w:tcW w:w="1890" w:type="dxa"/>
          </w:tcPr>
          <w:p w14:paraId="29CB0179" w14:textId="4E991C62" w:rsidR="00B36D2A" w:rsidRDefault="00B36D2A" w:rsidP="00B36D2A">
            <w:pPr>
              <w:spacing w:before="0" w:after="0"/>
            </w:pPr>
            <w:r>
              <w:t>All</w:t>
            </w:r>
          </w:p>
        </w:tc>
      </w:tr>
      <w:tr w:rsidR="00B36D2A" w14:paraId="0A6DD424" w14:textId="77777777" w:rsidTr="00F6552F">
        <w:tc>
          <w:tcPr>
            <w:tcW w:w="630" w:type="dxa"/>
          </w:tcPr>
          <w:p w14:paraId="7DAFBD33" w14:textId="77777777" w:rsidR="00B36D2A" w:rsidRDefault="00B36D2A" w:rsidP="00B36D2A">
            <w:pPr>
              <w:spacing w:before="0" w:after="0"/>
            </w:pPr>
          </w:p>
        </w:tc>
        <w:tc>
          <w:tcPr>
            <w:tcW w:w="720" w:type="dxa"/>
          </w:tcPr>
          <w:p w14:paraId="59FA5452" w14:textId="77777777" w:rsidR="00B36D2A" w:rsidRPr="006D2360" w:rsidRDefault="00B36D2A" w:rsidP="00B36D2A">
            <w:pPr>
              <w:pStyle w:val="ListParagraph"/>
              <w:numPr>
                <w:ilvl w:val="0"/>
                <w:numId w:val="27"/>
              </w:numPr>
              <w:spacing w:before="0" w:after="0"/>
            </w:pPr>
          </w:p>
        </w:tc>
        <w:tc>
          <w:tcPr>
            <w:tcW w:w="7560" w:type="dxa"/>
          </w:tcPr>
          <w:sdt>
            <w:sdtPr>
              <w:alias w:val="Enter item here:"/>
              <w:tag w:val="Enter item here:"/>
              <w:id w:val="1623811241"/>
              <w:placeholder>
                <w:docPart w:val="EBE1CC64B6964AE28388CF0A6F8780D0"/>
              </w:placeholder>
              <w:temporary/>
              <w:showingPlcHdr/>
              <w15:appearance w15:val="hidden"/>
            </w:sdtPr>
            <w:sdtEndPr/>
            <w:sdtContent>
              <w:p w14:paraId="77A14C8B" w14:textId="77777777" w:rsidR="00B36D2A" w:rsidRDefault="00B36D2A" w:rsidP="00B36D2A">
                <w:pPr>
                  <w:spacing w:before="0" w:after="0"/>
                </w:pPr>
                <w:r>
                  <w:t>Adjournment</w:t>
                </w:r>
              </w:p>
            </w:sdtContent>
          </w:sdt>
          <w:p w14:paraId="6856943C" w14:textId="77777777" w:rsidR="00C64A5C" w:rsidRDefault="00C64A5C" w:rsidP="00B36D2A">
            <w:pPr>
              <w:spacing w:before="0" w:after="0"/>
            </w:pPr>
          </w:p>
          <w:p w14:paraId="7381C54C" w14:textId="0F4043B4" w:rsidR="00C64A5C" w:rsidRPr="00C64A5C" w:rsidRDefault="00C64A5C" w:rsidP="00B36D2A">
            <w:pPr>
              <w:spacing w:before="0" w:after="0"/>
              <w:rPr>
                <w:b/>
                <w:bCs/>
                <w:i/>
                <w:iCs/>
              </w:rPr>
            </w:pPr>
            <w:r>
              <w:rPr>
                <w:b/>
                <w:bCs/>
                <w:i/>
                <w:iCs/>
              </w:rPr>
              <w:t xml:space="preserve">Action: Ms. McGlynn made a motion to adjourn the February 28, </w:t>
            </w:r>
            <w:proofErr w:type="gramStart"/>
            <w:r>
              <w:rPr>
                <w:b/>
                <w:bCs/>
                <w:i/>
                <w:iCs/>
              </w:rPr>
              <w:t>2025</w:t>
            </w:r>
            <w:proofErr w:type="gramEnd"/>
            <w:r>
              <w:rPr>
                <w:b/>
                <w:bCs/>
                <w:i/>
                <w:iCs/>
              </w:rPr>
              <w:t xml:space="preserve"> Finance Committee meeting</w:t>
            </w:r>
            <w:r w:rsidR="0079193F">
              <w:rPr>
                <w:b/>
                <w:bCs/>
                <w:i/>
                <w:iCs/>
              </w:rPr>
              <w:t xml:space="preserve"> at 8:29 a.m.</w:t>
            </w:r>
            <w:r>
              <w:rPr>
                <w:b/>
                <w:bCs/>
                <w:i/>
                <w:iCs/>
              </w:rPr>
              <w:t xml:space="preserve">  Mr. Rusch seconded the motion.  Motion carried.  </w:t>
            </w:r>
          </w:p>
        </w:tc>
        <w:tc>
          <w:tcPr>
            <w:tcW w:w="1890" w:type="dxa"/>
          </w:tcPr>
          <w:p w14:paraId="547AE9F2" w14:textId="54A3057F" w:rsidR="00B36D2A" w:rsidRDefault="00B65C1E" w:rsidP="00B36D2A">
            <w:pPr>
              <w:spacing w:before="0" w:after="0"/>
            </w:pPr>
            <w:r>
              <w:t>Steve Peotter</w:t>
            </w:r>
          </w:p>
        </w:tc>
      </w:tr>
    </w:tbl>
    <w:p w14:paraId="327019C8" w14:textId="77777777" w:rsidR="00BB2A4E" w:rsidRDefault="00BB2A4E" w:rsidP="00BB2A4E">
      <w:pPr>
        <w:spacing w:before="0" w:after="0" w:line="240" w:lineRule="auto"/>
        <w:rPr>
          <w:sz w:val="20"/>
          <w:u w:val="single"/>
        </w:rPr>
      </w:pPr>
    </w:p>
    <w:p w14:paraId="1CBA9D23" w14:textId="77777777" w:rsidR="00BB2A4E" w:rsidRDefault="00BB2A4E" w:rsidP="008F71C5">
      <w:pPr>
        <w:spacing w:before="0" w:after="0" w:line="240" w:lineRule="auto"/>
        <w:rPr>
          <w:b/>
          <w:i/>
          <w:sz w:val="18"/>
        </w:rPr>
      </w:pPr>
    </w:p>
    <w:p w14:paraId="3512CE4B" w14:textId="423CE412" w:rsidR="009406FD" w:rsidRPr="009E5AF2" w:rsidRDefault="009E5AF2" w:rsidP="00C64A5C">
      <w:pPr>
        <w:spacing w:before="0" w:after="0" w:line="240" w:lineRule="auto"/>
        <w:rPr>
          <w:bCs/>
          <w:iCs/>
          <w:szCs w:val="24"/>
        </w:rPr>
      </w:pPr>
      <w:r w:rsidRPr="009E5AF2">
        <w:rPr>
          <w:bCs/>
          <w:iCs/>
          <w:szCs w:val="24"/>
        </w:rPr>
        <w:t>Respectfully submitted,</w:t>
      </w:r>
    </w:p>
    <w:p w14:paraId="2C3C2BB7" w14:textId="7BAE5FD2" w:rsidR="009E5AF2" w:rsidRDefault="007253DB" w:rsidP="00C64A5C">
      <w:pPr>
        <w:spacing w:before="0" w:after="0" w:line="240" w:lineRule="auto"/>
        <w:rPr>
          <w:bCs/>
          <w:iCs/>
          <w:szCs w:val="24"/>
        </w:rPr>
      </w:pPr>
      <w:r>
        <w:rPr>
          <w:bCs/>
          <w:iCs/>
          <w:noProof/>
          <w:szCs w:val="24"/>
          <w:u w:val="single"/>
        </w:rPr>
        <w:drawing>
          <wp:anchor distT="0" distB="0" distL="114300" distR="114300" simplePos="0" relativeHeight="251660288" behindDoc="0" locked="0" layoutInCell="1" allowOverlap="1" wp14:anchorId="0F6BBAFE" wp14:editId="46B44D64">
            <wp:simplePos x="0" y="0"/>
            <wp:positionH relativeFrom="column">
              <wp:posOffset>2811</wp:posOffset>
            </wp:positionH>
            <wp:positionV relativeFrom="paragraph">
              <wp:posOffset>86995</wp:posOffset>
            </wp:positionV>
            <wp:extent cx="2362200" cy="386540"/>
            <wp:effectExtent l="0" t="0" r="0" b="0"/>
            <wp:wrapNone/>
            <wp:docPr id="719244050" name="Picture 1" descr="A close up of a handwritten letter with Wanamaker's in th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244050" name="Picture 1" descr="A close up of a handwritten letter with Wanamaker's in the background&#10;&#10;AI-generated content may be incorrect."/>
                    <pic:cNvPicPr/>
                  </pic:nvPicPr>
                  <pic:blipFill>
                    <a:blip r:embed="rId12"/>
                    <a:stretch>
                      <a:fillRect/>
                    </a:stretch>
                  </pic:blipFill>
                  <pic:spPr>
                    <a:xfrm>
                      <a:off x="0" y="0"/>
                      <a:ext cx="2362200" cy="386540"/>
                    </a:xfrm>
                    <a:prstGeom prst="rect">
                      <a:avLst/>
                    </a:prstGeom>
                  </pic:spPr>
                </pic:pic>
              </a:graphicData>
            </a:graphic>
            <wp14:sizeRelH relativeFrom="page">
              <wp14:pctWidth>0</wp14:pctWidth>
            </wp14:sizeRelH>
            <wp14:sizeRelV relativeFrom="page">
              <wp14:pctHeight>0</wp14:pctHeight>
            </wp14:sizeRelV>
          </wp:anchor>
        </w:drawing>
      </w:r>
    </w:p>
    <w:p w14:paraId="59EEA058" w14:textId="52755E45" w:rsidR="007253DB" w:rsidRDefault="007253DB" w:rsidP="00C64A5C">
      <w:pPr>
        <w:spacing w:before="0" w:after="0" w:line="240" w:lineRule="auto"/>
        <w:rPr>
          <w:bCs/>
          <w:iCs/>
          <w:szCs w:val="24"/>
        </w:rPr>
      </w:pPr>
    </w:p>
    <w:p w14:paraId="0A0FE2CA" w14:textId="7E5AA3EB" w:rsidR="009E5AF2" w:rsidRPr="009E5AF2" w:rsidRDefault="009E5AF2" w:rsidP="00C64A5C">
      <w:pPr>
        <w:spacing w:before="0" w:after="0" w:line="240" w:lineRule="auto"/>
        <w:rPr>
          <w:bCs/>
          <w:iCs/>
          <w:szCs w:val="24"/>
          <w:u w:val="single"/>
        </w:rPr>
      </w:pPr>
      <w:r w:rsidRPr="009E5AF2">
        <w:rPr>
          <w:bCs/>
          <w:iCs/>
          <w:szCs w:val="24"/>
          <w:u w:val="single"/>
        </w:rPr>
        <w:tab/>
      </w:r>
      <w:r w:rsidRPr="009E5AF2">
        <w:rPr>
          <w:bCs/>
          <w:iCs/>
          <w:szCs w:val="24"/>
          <w:u w:val="single"/>
        </w:rPr>
        <w:tab/>
      </w:r>
      <w:r w:rsidRPr="009E5AF2">
        <w:rPr>
          <w:bCs/>
          <w:iCs/>
          <w:szCs w:val="24"/>
          <w:u w:val="single"/>
        </w:rPr>
        <w:tab/>
      </w:r>
      <w:r w:rsidRPr="009E5AF2">
        <w:rPr>
          <w:bCs/>
          <w:iCs/>
          <w:szCs w:val="24"/>
          <w:u w:val="single"/>
        </w:rPr>
        <w:tab/>
      </w:r>
    </w:p>
    <w:p w14:paraId="05EFB9E8" w14:textId="1687EDD9" w:rsidR="009E5AF2" w:rsidRPr="009E5AF2" w:rsidRDefault="009E5AF2" w:rsidP="00C64A5C">
      <w:pPr>
        <w:spacing w:before="0" w:after="0" w:line="240" w:lineRule="auto"/>
        <w:rPr>
          <w:bCs/>
          <w:iCs/>
          <w:szCs w:val="24"/>
        </w:rPr>
      </w:pPr>
      <w:r w:rsidRPr="009E5AF2">
        <w:rPr>
          <w:bCs/>
          <w:iCs/>
          <w:szCs w:val="24"/>
        </w:rPr>
        <w:t>Mr. Glenn Kruser</w:t>
      </w:r>
    </w:p>
    <w:p w14:paraId="113CD635" w14:textId="25941A7E" w:rsidR="009E5AF2" w:rsidRPr="009E5AF2" w:rsidRDefault="009E5AF2" w:rsidP="00C64A5C">
      <w:pPr>
        <w:spacing w:before="0" w:after="0" w:line="240" w:lineRule="auto"/>
        <w:rPr>
          <w:bCs/>
          <w:iCs/>
          <w:szCs w:val="24"/>
        </w:rPr>
      </w:pPr>
      <w:r w:rsidRPr="009E5AF2">
        <w:rPr>
          <w:bCs/>
          <w:iCs/>
          <w:szCs w:val="24"/>
        </w:rPr>
        <w:t>Secretary/Treasurer</w:t>
      </w:r>
    </w:p>
    <w:sectPr w:rsidR="009E5AF2" w:rsidRPr="009E5AF2" w:rsidSect="001F4E4A">
      <w:headerReference w:type="default" r:id="rId13"/>
      <w:footerReference w:type="default" r:id="rId14"/>
      <w:pgSz w:w="12240" w:h="15840"/>
      <w:pgMar w:top="720" w:right="720" w:bottom="432"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D9CAC8" w14:textId="77777777" w:rsidR="00B46D2D" w:rsidRDefault="00B46D2D">
      <w:r>
        <w:separator/>
      </w:r>
    </w:p>
  </w:endnote>
  <w:endnote w:type="continuationSeparator" w:id="0">
    <w:p w14:paraId="65A1C844" w14:textId="77777777" w:rsidR="00B46D2D" w:rsidRDefault="00B46D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FC0625" w14:textId="027F44E1" w:rsidR="00A667BA" w:rsidRDefault="00A667BA" w:rsidP="00A667BA">
    <w:pPr>
      <w:pStyle w:val="Footer"/>
    </w:pPr>
    <w:r>
      <w:t xml:space="preserve">Page </w:t>
    </w:r>
    <w:r>
      <w:fldChar w:fldCharType="begin"/>
    </w:r>
    <w:r>
      <w:instrText xml:space="preserve"> PAGE   \* MERGEFORMAT </w:instrText>
    </w:r>
    <w:r>
      <w:fldChar w:fldCharType="separate"/>
    </w:r>
    <w:r w:rsidR="00224C0C">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BDC682" w14:textId="77777777" w:rsidR="00B46D2D" w:rsidRDefault="00B46D2D">
      <w:r>
        <w:separator/>
      </w:r>
    </w:p>
  </w:footnote>
  <w:footnote w:type="continuationSeparator" w:id="0">
    <w:p w14:paraId="12618E75" w14:textId="77777777" w:rsidR="00B46D2D" w:rsidRDefault="00B46D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4963C" w14:textId="77777777" w:rsidR="001D087A" w:rsidRDefault="00E62DE4" w:rsidP="007B782D">
    <w:pPr>
      <w:pStyle w:val="Subtitle"/>
      <w:jc w:val="left"/>
      <w:rPr>
        <w:b/>
        <w:color w:val="00617F"/>
      </w:rPr>
    </w:pPr>
    <w:r w:rsidRPr="00D77007">
      <w:rPr>
        <w:caps/>
        <w:noProof/>
        <w:color w:val="000000" w:themeColor="text1"/>
        <w:sz w:val="52"/>
        <w:lang w:eastAsia="en-US"/>
        <w14:shadow w14:blurRad="12700" w14:dist="38100" w14:dir="2700000" w14:sx="100000" w14:sy="100000" w14:kx="0" w14:ky="0" w14:algn="tl">
          <w14:schemeClr w14:val="bg1">
            <w14:lumMod w14:val="50000"/>
          </w14:schemeClr>
        </w14:shadow>
        <w14:textOutline w14:w="9525" w14:cap="flat" w14:cmpd="sng" w14:algn="ctr">
          <w14:solidFill>
            <w14:srgbClr w14:val="00617F"/>
          </w14:solidFill>
          <w14:prstDash w14:val="solid"/>
          <w14:round/>
        </w14:textOutline>
      </w:rPr>
      <w:drawing>
        <wp:anchor distT="0" distB="0" distL="114300" distR="114300" simplePos="0" relativeHeight="251659264" behindDoc="1" locked="0" layoutInCell="1" allowOverlap="1" wp14:anchorId="007745D7" wp14:editId="7ABEF443">
          <wp:simplePos x="0" y="0"/>
          <wp:positionH relativeFrom="column">
            <wp:posOffset>-171450</wp:posOffset>
          </wp:positionH>
          <wp:positionV relativeFrom="paragraph">
            <wp:posOffset>-180975</wp:posOffset>
          </wp:positionV>
          <wp:extent cx="2638425" cy="72834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ughton Health no tagline.PNG"/>
                  <pic:cNvPicPr/>
                </pic:nvPicPr>
                <pic:blipFill>
                  <a:blip r:embed="rId1">
                    <a:extLst>
                      <a:ext uri="{28A0092B-C50C-407E-A947-70E740481C1C}">
                        <a14:useLocalDpi xmlns:a14="http://schemas.microsoft.com/office/drawing/2010/main" val="0"/>
                      </a:ext>
                    </a:extLst>
                  </a:blip>
                  <a:stretch>
                    <a:fillRect/>
                  </a:stretch>
                </pic:blipFill>
                <pic:spPr>
                  <a:xfrm>
                    <a:off x="0" y="0"/>
                    <a:ext cx="2638425" cy="728345"/>
                  </a:xfrm>
                  <a:prstGeom prst="rect">
                    <a:avLst/>
                  </a:prstGeom>
                </pic:spPr>
              </pic:pic>
            </a:graphicData>
          </a:graphic>
          <wp14:sizeRelH relativeFrom="page">
            <wp14:pctWidth>0</wp14:pctWidth>
          </wp14:sizeRelH>
          <wp14:sizeRelV relativeFrom="page">
            <wp14:pctHeight>0</wp14:pctHeight>
          </wp14:sizeRelV>
        </wp:anchor>
      </w:drawing>
    </w:r>
  </w:p>
  <w:p w14:paraId="3B8445AD" w14:textId="77777777" w:rsidR="007B782D" w:rsidRPr="007B782D" w:rsidRDefault="007B782D" w:rsidP="007B782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71A2A6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14B816B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6724E8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8CC5BD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E8AAC0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0DEA4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260559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958582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38860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CFCF16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4E6B18"/>
    <w:multiLevelType w:val="hybridMultilevel"/>
    <w:tmpl w:val="09845C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1734415"/>
    <w:multiLevelType w:val="hybridMultilevel"/>
    <w:tmpl w:val="A350C1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71F69BF"/>
    <w:multiLevelType w:val="hybridMultilevel"/>
    <w:tmpl w:val="84E6E098"/>
    <w:lvl w:ilvl="0" w:tplc="13087420">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79D3F93"/>
    <w:multiLevelType w:val="hybridMultilevel"/>
    <w:tmpl w:val="77022AC6"/>
    <w:lvl w:ilvl="0" w:tplc="75B88EA4">
      <w:start w:val="1"/>
      <w:numFmt w:val="bullet"/>
      <w:lvlText w:val="•"/>
      <w:lvlJc w:val="left"/>
      <w:pPr>
        <w:tabs>
          <w:tab w:val="num" w:pos="720"/>
        </w:tabs>
        <w:ind w:left="720" w:hanging="360"/>
      </w:pPr>
      <w:rPr>
        <w:rFonts w:ascii="Arial" w:hAnsi="Arial" w:hint="default"/>
      </w:rPr>
    </w:lvl>
    <w:lvl w:ilvl="1" w:tplc="C434ABDE">
      <w:numFmt w:val="bullet"/>
      <w:lvlText w:val="•"/>
      <w:lvlJc w:val="left"/>
      <w:pPr>
        <w:tabs>
          <w:tab w:val="num" w:pos="1440"/>
        </w:tabs>
        <w:ind w:left="1440" w:hanging="360"/>
      </w:pPr>
      <w:rPr>
        <w:rFonts w:ascii="Arial" w:hAnsi="Arial" w:hint="default"/>
      </w:rPr>
    </w:lvl>
    <w:lvl w:ilvl="2" w:tplc="1130D264">
      <w:numFmt w:val="bullet"/>
      <w:lvlText w:val="•"/>
      <w:lvlJc w:val="left"/>
      <w:pPr>
        <w:tabs>
          <w:tab w:val="num" w:pos="2160"/>
        </w:tabs>
        <w:ind w:left="2160" w:hanging="360"/>
      </w:pPr>
      <w:rPr>
        <w:rFonts w:ascii="Arial" w:hAnsi="Arial" w:hint="default"/>
      </w:rPr>
    </w:lvl>
    <w:lvl w:ilvl="3" w:tplc="C5B0A474">
      <w:numFmt w:val="bullet"/>
      <w:lvlText w:val="•"/>
      <w:lvlJc w:val="left"/>
      <w:pPr>
        <w:tabs>
          <w:tab w:val="num" w:pos="2880"/>
        </w:tabs>
        <w:ind w:left="2880" w:hanging="360"/>
      </w:pPr>
      <w:rPr>
        <w:rFonts w:ascii="Arial" w:hAnsi="Arial" w:hint="default"/>
      </w:rPr>
    </w:lvl>
    <w:lvl w:ilvl="4" w:tplc="A98C0A46" w:tentative="1">
      <w:start w:val="1"/>
      <w:numFmt w:val="bullet"/>
      <w:lvlText w:val="•"/>
      <w:lvlJc w:val="left"/>
      <w:pPr>
        <w:tabs>
          <w:tab w:val="num" w:pos="3600"/>
        </w:tabs>
        <w:ind w:left="3600" w:hanging="360"/>
      </w:pPr>
      <w:rPr>
        <w:rFonts w:ascii="Arial" w:hAnsi="Arial" w:hint="default"/>
      </w:rPr>
    </w:lvl>
    <w:lvl w:ilvl="5" w:tplc="A2D0926E" w:tentative="1">
      <w:start w:val="1"/>
      <w:numFmt w:val="bullet"/>
      <w:lvlText w:val="•"/>
      <w:lvlJc w:val="left"/>
      <w:pPr>
        <w:tabs>
          <w:tab w:val="num" w:pos="4320"/>
        </w:tabs>
        <w:ind w:left="4320" w:hanging="360"/>
      </w:pPr>
      <w:rPr>
        <w:rFonts w:ascii="Arial" w:hAnsi="Arial" w:hint="default"/>
      </w:rPr>
    </w:lvl>
    <w:lvl w:ilvl="6" w:tplc="11A07C9C" w:tentative="1">
      <w:start w:val="1"/>
      <w:numFmt w:val="bullet"/>
      <w:lvlText w:val="•"/>
      <w:lvlJc w:val="left"/>
      <w:pPr>
        <w:tabs>
          <w:tab w:val="num" w:pos="5040"/>
        </w:tabs>
        <w:ind w:left="5040" w:hanging="360"/>
      </w:pPr>
      <w:rPr>
        <w:rFonts w:ascii="Arial" w:hAnsi="Arial" w:hint="default"/>
      </w:rPr>
    </w:lvl>
    <w:lvl w:ilvl="7" w:tplc="CD6EADDC" w:tentative="1">
      <w:start w:val="1"/>
      <w:numFmt w:val="bullet"/>
      <w:lvlText w:val="•"/>
      <w:lvlJc w:val="left"/>
      <w:pPr>
        <w:tabs>
          <w:tab w:val="num" w:pos="5760"/>
        </w:tabs>
        <w:ind w:left="5760" w:hanging="360"/>
      </w:pPr>
      <w:rPr>
        <w:rFonts w:ascii="Arial" w:hAnsi="Arial" w:hint="default"/>
      </w:rPr>
    </w:lvl>
    <w:lvl w:ilvl="8" w:tplc="65D8919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0F02667E"/>
    <w:multiLevelType w:val="hybridMultilevel"/>
    <w:tmpl w:val="9C46BB8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0F2C5B"/>
    <w:multiLevelType w:val="hybridMultilevel"/>
    <w:tmpl w:val="A45C0A6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50C0EF3"/>
    <w:multiLevelType w:val="hybridMultilevel"/>
    <w:tmpl w:val="7F0A458A"/>
    <w:lvl w:ilvl="0" w:tplc="50CC2DD8">
      <w:start w:val="1"/>
      <w:numFmt w:val="bullet"/>
      <w:lvlText w:val="•"/>
      <w:lvlJc w:val="left"/>
      <w:pPr>
        <w:tabs>
          <w:tab w:val="num" w:pos="720"/>
        </w:tabs>
        <w:ind w:left="720" w:hanging="360"/>
      </w:pPr>
      <w:rPr>
        <w:rFonts w:ascii="Arial" w:hAnsi="Arial" w:hint="default"/>
      </w:rPr>
    </w:lvl>
    <w:lvl w:ilvl="1" w:tplc="45822238">
      <w:numFmt w:val="bullet"/>
      <w:lvlText w:val="•"/>
      <w:lvlJc w:val="left"/>
      <w:pPr>
        <w:tabs>
          <w:tab w:val="num" w:pos="1440"/>
        </w:tabs>
        <w:ind w:left="1440" w:hanging="360"/>
      </w:pPr>
      <w:rPr>
        <w:rFonts w:ascii="Arial" w:hAnsi="Arial" w:hint="default"/>
      </w:rPr>
    </w:lvl>
    <w:lvl w:ilvl="2" w:tplc="1CE86686">
      <w:numFmt w:val="bullet"/>
      <w:lvlText w:val="•"/>
      <w:lvlJc w:val="left"/>
      <w:pPr>
        <w:tabs>
          <w:tab w:val="num" w:pos="2160"/>
        </w:tabs>
        <w:ind w:left="2160" w:hanging="360"/>
      </w:pPr>
      <w:rPr>
        <w:rFonts w:ascii="Arial" w:hAnsi="Arial" w:hint="default"/>
      </w:rPr>
    </w:lvl>
    <w:lvl w:ilvl="3" w:tplc="9B26A602">
      <w:start w:val="1"/>
      <w:numFmt w:val="bullet"/>
      <w:lvlText w:val="•"/>
      <w:lvlJc w:val="left"/>
      <w:pPr>
        <w:tabs>
          <w:tab w:val="num" w:pos="2880"/>
        </w:tabs>
        <w:ind w:left="2880" w:hanging="360"/>
      </w:pPr>
      <w:rPr>
        <w:rFonts w:ascii="Arial" w:hAnsi="Arial" w:hint="default"/>
      </w:rPr>
    </w:lvl>
    <w:lvl w:ilvl="4" w:tplc="29B0B362" w:tentative="1">
      <w:start w:val="1"/>
      <w:numFmt w:val="bullet"/>
      <w:lvlText w:val="•"/>
      <w:lvlJc w:val="left"/>
      <w:pPr>
        <w:tabs>
          <w:tab w:val="num" w:pos="3600"/>
        </w:tabs>
        <w:ind w:left="3600" w:hanging="360"/>
      </w:pPr>
      <w:rPr>
        <w:rFonts w:ascii="Arial" w:hAnsi="Arial" w:hint="default"/>
      </w:rPr>
    </w:lvl>
    <w:lvl w:ilvl="5" w:tplc="3964FB54" w:tentative="1">
      <w:start w:val="1"/>
      <w:numFmt w:val="bullet"/>
      <w:lvlText w:val="•"/>
      <w:lvlJc w:val="left"/>
      <w:pPr>
        <w:tabs>
          <w:tab w:val="num" w:pos="4320"/>
        </w:tabs>
        <w:ind w:left="4320" w:hanging="360"/>
      </w:pPr>
      <w:rPr>
        <w:rFonts w:ascii="Arial" w:hAnsi="Arial" w:hint="default"/>
      </w:rPr>
    </w:lvl>
    <w:lvl w:ilvl="6" w:tplc="7BBE8DBA" w:tentative="1">
      <w:start w:val="1"/>
      <w:numFmt w:val="bullet"/>
      <w:lvlText w:val="•"/>
      <w:lvlJc w:val="left"/>
      <w:pPr>
        <w:tabs>
          <w:tab w:val="num" w:pos="5040"/>
        </w:tabs>
        <w:ind w:left="5040" w:hanging="360"/>
      </w:pPr>
      <w:rPr>
        <w:rFonts w:ascii="Arial" w:hAnsi="Arial" w:hint="default"/>
      </w:rPr>
    </w:lvl>
    <w:lvl w:ilvl="7" w:tplc="8F7297FA" w:tentative="1">
      <w:start w:val="1"/>
      <w:numFmt w:val="bullet"/>
      <w:lvlText w:val="•"/>
      <w:lvlJc w:val="left"/>
      <w:pPr>
        <w:tabs>
          <w:tab w:val="num" w:pos="5760"/>
        </w:tabs>
        <w:ind w:left="5760" w:hanging="360"/>
      </w:pPr>
      <w:rPr>
        <w:rFonts w:ascii="Arial" w:hAnsi="Arial" w:hint="default"/>
      </w:rPr>
    </w:lvl>
    <w:lvl w:ilvl="8" w:tplc="FAD8F8B8"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180D5D24"/>
    <w:multiLevelType w:val="hybridMultilevel"/>
    <w:tmpl w:val="FE7449A2"/>
    <w:lvl w:ilvl="0" w:tplc="593E21C6">
      <w:start w:val="1"/>
      <w:numFmt w:val="bullet"/>
      <w:lvlText w:val="•"/>
      <w:lvlJc w:val="left"/>
      <w:pPr>
        <w:tabs>
          <w:tab w:val="num" w:pos="720"/>
        </w:tabs>
        <w:ind w:left="720" w:hanging="360"/>
      </w:pPr>
      <w:rPr>
        <w:rFonts w:ascii="Arial" w:hAnsi="Arial" w:hint="default"/>
      </w:rPr>
    </w:lvl>
    <w:lvl w:ilvl="1" w:tplc="FA32EDDA" w:tentative="1">
      <w:start w:val="1"/>
      <w:numFmt w:val="bullet"/>
      <w:lvlText w:val="•"/>
      <w:lvlJc w:val="left"/>
      <w:pPr>
        <w:tabs>
          <w:tab w:val="num" w:pos="1440"/>
        </w:tabs>
        <w:ind w:left="1440" w:hanging="360"/>
      </w:pPr>
      <w:rPr>
        <w:rFonts w:ascii="Arial" w:hAnsi="Arial" w:hint="default"/>
      </w:rPr>
    </w:lvl>
    <w:lvl w:ilvl="2" w:tplc="804EB340" w:tentative="1">
      <w:start w:val="1"/>
      <w:numFmt w:val="bullet"/>
      <w:lvlText w:val="•"/>
      <w:lvlJc w:val="left"/>
      <w:pPr>
        <w:tabs>
          <w:tab w:val="num" w:pos="2160"/>
        </w:tabs>
        <w:ind w:left="2160" w:hanging="360"/>
      </w:pPr>
      <w:rPr>
        <w:rFonts w:ascii="Arial" w:hAnsi="Arial" w:hint="default"/>
      </w:rPr>
    </w:lvl>
    <w:lvl w:ilvl="3" w:tplc="3ECA6008" w:tentative="1">
      <w:start w:val="1"/>
      <w:numFmt w:val="bullet"/>
      <w:lvlText w:val="•"/>
      <w:lvlJc w:val="left"/>
      <w:pPr>
        <w:tabs>
          <w:tab w:val="num" w:pos="2880"/>
        </w:tabs>
        <w:ind w:left="2880" w:hanging="360"/>
      </w:pPr>
      <w:rPr>
        <w:rFonts w:ascii="Arial" w:hAnsi="Arial" w:hint="default"/>
      </w:rPr>
    </w:lvl>
    <w:lvl w:ilvl="4" w:tplc="A148E740" w:tentative="1">
      <w:start w:val="1"/>
      <w:numFmt w:val="bullet"/>
      <w:lvlText w:val="•"/>
      <w:lvlJc w:val="left"/>
      <w:pPr>
        <w:tabs>
          <w:tab w:val="num" w:pos="3600"/>
        </w:tabs>
        <w:ind w:left="3600" w:hanging="360"/>
      </w:pPr>
      <w:rPr>
        <w:rFonts w:ascii="Arial" w:hAnsi="Arial" w:hint="default"/>
      </w:rPr>
    </w:lvl>
    <w:lvl w:ilvl="5" w:tplc="31BEB9C6" w:tentative="1">
      <w:start w:val="1"/>
      <w:numFmt w:val="bullet"/>
      <w:lvlText w:val="•"/>
      <w:lvlJc w:val="left"/>
      <w:pPr>
        <w:tabs>
          <w:tab w:val="num" w:pos="4320"/>
        </w:tabs>
        <w:ind w:left="4320" w:hanging="360"/>
      </w:pPr>
      <w:rPr>
        <w:rFonts w:ascii="Arial" w:hAnsi="Arial" w:hint="default"/>
      </w:rPr>
    </w:lvl>
    <w:lvl w:ilvl="6" w:tplc="57306960" w:tentative="1">
      <w:start w:val="1"/>
      <w:numFmt w:val="bullet"/>
      <w:lvlText w:val="•"/>
      <w:lvlJc w:val="left"/>
      <w:pPr>
        <w:tabs>
          <w:tab w:val="num" w:pos="5040"/>
        </w:tabs>
        <w:ind w:left="5040" w:hanging="360"/>
      </w:pPr>
      <w:rPr>
        <w:rFonts w:ascii="Arial" w:hAnsi="Arial" w:hint="default"/>
      </w:rPr>
    </w:lvl>
    <w:lvl w:ilvl="7" w:tplc="0E9A74F8" w:tentative="1">
      <w:start w:val="1"/>
      <w:numFmt w:val="bullet"/>
      <w:lvlText w:val="•"/>
      <w:lvlJc w:val="left"/>
      <w:pPr>
        <w:tabs>
          <w:tab w:val="num" w:pos="5760"/>
        </w:tabs>
        <w:ind w:left="5760" w:hanging="360"/>
      </w:pPr>
      <w:rPr>
        <w:rFonts w:ascii="Arial" w:hAnsi="Arial" w:hint="default"/>
      </w:rPr>
    </w:lvl>
    <w:lvl w:ilvl="8" w:tplc="E3BC5F8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1A5736AB"/>
    <w:multiLevelType w:val="hybridMultilevel"/>
    <w:tmpl w:val="1C2634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BBA5D3B"/>
    <w:multiLevelType w:val="hybridMultilevel"/>
    <w:tmpl w:val="88F216C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29C7F22"/>
    <w:multiLevelType w:val="hybridMultilevel"/>
    <w:tmpl w:val="C138197E"/>
    <w:lvl w:ilvl="0" w:tplc="F1784D28">
      <w:start w:val="1"/>
      <w:numFmt w:val="bullet"/>
      <w:lvlText w:val="•"/>
      <w:lvlJc w:val="left"/>
      <w:pPr>
        <w:tabs>
          <w:tab w:val="num" w:pos="720"/>
        </w:tabs>
        <w:ind w:left="720" w:hanging="360"/>
      </w:pPr>
      <w:rPr>
        <w:rFonts w:ascii="Arial" w:hAnsi="Arial" w:hint="default"/>
      </w:rPr>
    </w:lvl>
    <w:lvl w:ilvl="1" w:tplc="4ECE9860">
      <w:numFmt w:val="bullet"/>
      <w:lvlText w:val="•"/>
      <w:lvlJc w:val="left"/>
      <w:pPr>
        <w:tabs>
          <w:tab w:val="num" w:pos="1440"/>
        </w:tabs>
        <w:ind w:left="1440" w:hanging="360"/>
      </w:pPr>
      <w:rPr>
        <w:rFonts w:ascii="Arial" w:hAnsi="Arial" w:hint="default"/>
      </w:rPr>
    </w:lvl>
    <w:lvl w:ilvl="2" w:tplc="0BA29166">
      <w:numFmt w:val="bullet"/>
      <w:lvlText w:val="•"/>
      <w:lvlJc w:val="left"/>
      <w:pPr>
        <w:tabs>
          <w:tab w:val="num" w:pos="2160"/>
        </w:tabs>
        <w:ind w:left="2160" w:hanging="360"/>
      </w:pPr>
      <w:rPr>
        <w:rFonts w:ascii="Arial" w:hAnsi="Arial" w:hint="default"/>
      </w:rPr>
    </w:lvl>
    <w:lvl w:ilvl="3" w:tplc="3D8A4684">
      <w:numFmt w:val="bullet"/>
      <w:lvlText w:val=""/>
      <w:lvlJc w:val="left"/>
      <w:pPr>
        <w:ind w:left="2880" w:hanging="360"/>
      </w:pPr>
      <w:rPr>
        <w:rFonts w:ascii="Symbol" w:eastAsiaTheme="minorEastAsia" w:hAnsi="Symbol" w:cstheme="minorBidi" w:hint="default"/>
      </w:rPr>
    </w:lvl>
    <w:lvl w:ilvl="4" w:tplc="40E62506" w:tentative="1">
      <w:start w:val="1"/>
      <w:numFmt w:val="bullet"/>
      <w:lvlText w:val="•"/>
      <w:lvlJc w:val="left"/>
      <w:pPr>
        <w:tabs>
          <w:tab w:val="num" w:pos="3600"/>
        </w:tabs>
        <w:ind w:left="3600" w:hanging="360"/>
      </w:pPr>
      <w:rPr>
        <w:rFonts w:ascii="Arial" w:hAnsi="Arial" w:hint="default"/>
      </w:rPr>
    </w:lvl>
    <w:lvl w:ilvl="5" w:tplc="C4C40B58" w:tentative="1">
      <w:start w:val="1"/>
      <w:numFmt w:val="bullet"/>
      <w:lvlText w:val="•"/>
      <w:lvlJc w:val="left"/>
      <w:pPr>
        <w:tabs>
          <w:tab w:val="num" w:pos="4320"/>
        </w:tabs>
        <w:ind w:left="4320" w:hanging="360"/>
      </w:pPr>
      <w:rPr>
        <w:rFonts w:ascii="Arial" w:hAnsi="Arial" w:hint="default"/>
      </w:rPr>
    </w:lvl>
    <w:lvl w:ilvl="6" w:tplc="A6EE61CC" w:tentative="1">
      <w:start w:val="1"/>
      <w:numFmt w:val="bullet"/>
      <w:lvlText w:val="•"/>
      <w:lvlJc w:val="left"/>
      <w:pPr>
        <w:tabs>
          <w:tab w:val="num" w:pos="5040"/>
        </w:tabs>
        <w:ind w:left="5040" w:hanging="360"/>
      </w:pPr>
      <w:rPr>
        <w:rFonts w:ascii="Arial" w:hAnsi="Arial" w:hint="default"/>
      </w:rPr>
    </w:lvl>
    <w:lvl w:ilvl="7" w:tplc="4418E266" w:tentative="1">
      <w:start w:val="1"/>
      <w:numFmt w:val="bullet"/>
      <w:lvlText w:val="•"/>
      <w:lvlJc w:val="left"/>
      <w:pPr>
        <w:tabs>
          <w:tab w:val="num" w:pos="5760"/>
        </w:tabs>
        <w:ind w:left="5760" w:hanging="360"/>
      </w:pPr>
      <w:rPr>
        <w:rFonts w:ascii="Arial" w:hAnsi="Arial" w:hint="default"/>
      </w:rPr>
    </w:lvl>
    <w:lvl w:ilvl="8" w:tplc="F366434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26652B55"/>
    <w:multiLevelType w:val="hybridMultilevel"/>
    <w:tmpl w:val="06F43A46"/>
    <w:lvl w:ilvl="0" w:tplc="3712F678">
      <w:numFmt w:val="bullet"/>
      <w:lvlText w:val="-"/>
      <w:lvlJc w:val="left"/>
      <w:pPr>
        <w:ind w:left="720" w:hanging="360"/>
      </w:pPr>
      <w:rPr>
        <w:rFonts w:ascii="Palatino Linotype" w:eastAsiaTheme="minorEastAsia" w:hAnsi="Palatino Linotype"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175BB1"/>
    <w:multiLevelType w:val="hybridMultilevel"/>
    <w:tmpl w:val="227EA5A8"/>
    <w:lvl w:ilvl="0" w:tplc="B4B28D3E">
      <w:start w:val="16"/>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FA91E7A"/>
    <w:multiLevelType w:val="hybridMultilevel"/>
    <w:tmpl w:val="155A76B6"/>
    <w:lvl w:ilvl="0" w:tplc="6548EC4E">
      <w:start w:val="10"/>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5053CA5"/>
    <w:multiLevelType w:val="hybridMultilevel"/>
    <w:tmpl w:val="406A840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7B84627"/>
    <w:multiLevelType w:val="hybridMultilevel"/>
    <w:tmpl w:val="2C9014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8793A77"/>
    <w:multiLevelType w:val="hybridMultilevel"/>
    <w:tmpl w:val="965A924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90D5CD8"/>
    <w:multiLevelType w:val="hybridMultilevel"/>
    <w:tmpl w:val="B92C5DA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4B05EA"/>
    <w:multiLevelType w:val="hybridMultilevel"/>
    <w:tmpl w:val="3F3AE1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9413D3"/>
    <w:multiLevelType w:val="hybridMultilevel"/>
    <w:tmpl w:val="B27239A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ED7AD7"/>
    <w:multiLevelType w:val="hybridMultilevel"/>
    <w:tmpl w:val="C70CB280"/>
    <w:lvl w:ilvl="0" w:tplc="3EB2AA4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F9E1D6D"/>
    <w:multiLevelType w:val="hybridMultilevel"/>
    <w:tmpl w:val="89B442B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B61020"/>
    <w:multiLevelType w:val="hybridMultilevel"/>
    <w:tmpl w:val="8092F2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BD6C88"/>
    <w:multiLevelType w:val="hybridMultilevel"/>
    <w:tmpl w:val="CF64E81C"/>
    <w:lvl w:ilvl="0" w:tplc="076C13DA">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435FA5"/>
    <w:multiLevelType w:val="hybridMultilevel"/>
    <w:tmpl w:val="2EC480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9C4C58"/>
    <w:multiLevelType w:val="hybridMultilevel"/>
    <w:tmpl w:val="02EA4D2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6D307E"/>
    <w:multiLevelType w:val="hybridMultilevel"/>
    <w:tmpl w:val="5FBC0D5E"/>
    <w:lvl w:ilvl="0" w:tplc="93EADD5A">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5872EF"/>
    <w:multiLevelType w:val="hybridMultilevel"/>
    <w:tmpl w:val="BFEEA63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C84A26"/>
    <w:multiLevelType w:val="hybridMultilevel"/>
    <w:tmpl w:val="3508BE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105755"/>
    <w:multiLevelType w:val="hybridMultilevel"/>
    <w:tmpl w:val="0080B0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64861327">
    <w:abstractNumId w:val="25"/>
  </w:num>
  <w:num w:numId="2" w16cid:durableId="2059669309">
    <w:abstractNumId w:val="34"/>
  </w:num>
  <w:num w:numId="3" w16cid:durableId="1112629666">
    <w:abstractNumId w:val="15"/>
  </w:num>
  <w:num w:numId="4" w16cid:durableId="1820341436">
    <w:abstractNumId w:val="11"/>
  </w:num>
  <w:num w:numId="5" w16cid:durableId="486021991">
    <w:abstractNumId w:val="18"/>
  </w:num>
  <w:num w:numId="6" w16cid:durableId="343481249">
    <w:abstractNumId w:val="9"/>
  </w:num>
  <w:num w:numId="7" w16cid:durableId="1507668968">
    <w:abstractNumId w:val="7"/>
  </w:num>
  <w:num w:numId="8" w16cid:durableId="2038656511">
    <w:abstractNumId w:val="6"/>
  </w:num>
  <w:num w:numId="9" w16cid:durableId="194539561">
    <w:abstractNumId w:val="5"/>
  </w:num>
  <w:num w:numId="10" w16cid:durableId="2118062112">
    <w:abstractNumId w:val="4"/>
  </w:num>
  <w:num w:numId="11" w16cid:durableId="740520241">
    <w:abstractNumId w:val="8"/>
  </w:num>
  <w:num w:numId="12" w16cid:durableId="1623921672">
    <w:abstractNumId w:val="3"/>
  </w:num>
  <w:num w:numId="13" w16cid:durableId="523059802">
    <w:abstractNumId w:val="2"/>
  </w:num>
  <w:num w:numId="14" w16cid:durableId="1587113874">
    <w:abstractNumId w:val="1"/>
  </w:num>
  <w:num w:numId="15" w16cid:durableId="907114786">
    <w:abstractNumId w:val="0"/>
  </w:num>
  <w:num w:numId="16" w16cid:durableId="1393192626">
    <w:abstractNumId w:val="23"/>
  </w:num>
  <w:num w:numId="17" w16cid:durableId="1917326532">
    <w:abstractNumId w:val="14"/>
  </w:num>
  <w:num w:numId="18" w16cid:durableId="664405242">
    <w:abstractNumId w:val="35"/>
  </w:num>
  <w:num w:numId="19" w16cid:durableId="1617129062">
    <w:abstractNumId w:val="30"/>
  </w:num>
  <w:num w:numId="20" w16cid:durableId="1881630542">
    <w:abstractNumId w:val="12"/>
  </w:num>
  <w:num w:numId="21" w16cid:durableId="1043139619">
    <w:abstractNumId w:val="22"/>
  </w:num>
  <w:num w:numId="22" w16cid:durableId="418068293">
    <w:abstractNumId w:val="31"/>
  </w:num>
  <w:num w:numId="23" w16cid:durableId="570701836">
    <w:abstractNumId w:val="19"/>
  </w:num>
  <w:num w:numId="24" w16cid:durableId="1088192193">
    <w:abstractNumId w:val="27"/>
  </w:num>
  <w:num w:numId="25" w16cid:durableId="10107565">
    <w:abstractNumId w:val="39"/>
  </w:num>
  <w:num w:numId="26" w16cid:durableId="162017059">
    <w:abstractNumId w:val="28"/>
  </w:num>
  <w:num w:numId="27" w16cid:durableId="2064793209">
    <w:abstractNumId w:val="32"/>
  </w:num>
  <w:num w:numId="28" w16cid:durableId="705522889">
    <w:abstractNumId w:val="33"/>
  </w:num>
  <w:num w:numId="29" w16cid:durableId="339508666">
    <w:abstractNumId w:val="21"/>
  </w:num>
  <w:num w:numId="30" w16cid:durableId="1308632504">
    <w:abstractNumId w:val="10"/>
  </w:num>
  <w:num w:numId="31" w16cid:durableId="1372730471">
    <w:abstractNumId w:val="29"/>
  </w:num>
  <w:num w:numId="32" w16cid:durableId="1263104976">
    <w:abstractNumId w:val="37"/>
  </w:num>
  <w:num w:numId="33" w16cid:durableId="1360086081">
    <w:abstractNumId w:val="38"/>
  </w:num>
  <w:num w:numId="34" w16cid:durableId="2033602193">
    <w:abstractNumId w:val="26"/>
  </w:num>
  <w:num w:numId="35" w16cid:durableId="116683228">
    <w:abstractNumId w:val="36"/>
  </w:num>
  <w:num w:numId="36" w16cid:durableId="617563854">
    <w:abstractNumId w:val="24"/>
  </w:num>
  <w:num w:numId="37" w16cid:durableId="903611832">
    <w:abstractNumId w:val="16"/>
  </w:num>
  <w:num w:numId="38" w16cid:durableId="1049304885">
    <w:abstractNumId w:val="13"/>
  </w:num>
  <w:num w:numId="39" w16cid:durableId="1263803525">
    <w:abstractNumId w:val="20"/>
  </w:num>
  <w:num w:numId="40" w16cid:durableId="77636468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56C"/>
    <w:rsid w:val="00004574"/>
    <w:rsid w:val="000072F0"/>
    <w:rsid w:val="0001055C"/>
    <w:rsid w:val="00015E0E"/>
    <w:rsid w:val="000164A3"/>
    <w:rsid w:val="00025FD5"/>
    <w:rsid w:val="00034001"/>
    <w:rsid w:val="00035EB5"/>
    <w:rsid w:val="00037240"/>
    <w:rsid w:val="00051E03"/>
    <w:rsid w:val="00055B3C"/>
    <w:rsid w:val="000679B5"/>
    <w:rsid w:val="00082266"/>
    <w:rsid w:val="00092DCA"/>
    <w:rsid w:val="000974E0"/>
    <w:rsid w:val="000B75CD"/>
    <w:rsid w:val="000C2647"/>
    <w:rsid w:val="000C4AFA"/>
    <w:rsid w:val="000C4D81"/>
    <w:rsid w:val="000D1DAE"/>
    <w:rsid w:val="000D6DF9"/>
    <w:rsid w:val="000E01CD"/>
    <w:rsid w:val="000E1309"/>
    <w:rsid w:val="000E5261"/>
    <w:rsid w:val="000E73D3"/>
    <w:rsid w:val="000F65D1"/>
    <w:rsid w:val="00101D61"/>
    <w:rsid w:val="00111957"/>
    <w:rsid w:val="00114180"/>
    <w:rsid w:val="001166C9"/>
    <w:rsid w:val="0011682D"/>
    <w:rsid w:val="00120B77"/>
    <w:rsid w:val="00125060"/>
    <w:rsid w:val="00133129"/>
    <w:rsid w:val="0013498C"/>
    <w:rsid w:val="00136FA2"/>
    <w:rsid w:val="00141CFC"/>
    <w:rsid w:val="0015698F"/>
    <w:rsid w:val="00164F9A"/>
    <w:rsid w:val="00171395"/>
    <w:rsid w:val="00177940"/>
    <w:rsid w:val="00177C52"/>
    <w:rsid w:val="00195FD3"/>
    <w:rsid w:val="001A041B"/>
    <w:rsid w:val="001A10D5"/>
    <w:rsid w:val="001A2EF3"/>
    <w:rsid w:val="001B1B32"/>
    <w:rsid w:val="001B45E0"/>
    <w:rsid w:val="001B4D7F"/>
    <w:rsid w:val="001B7369"/>
    <w:rsid w:val="001C478F"/>
    <w:rsid w:val="001C6304"/>
    <w:rsid w:val="001D087A"/>
    <w:rsid w:val="001D1846"/>
    <w:rsid w:val="001D1DFC"/>
    <w:rsid w:val="001E2D33"/>
    <w:rsid w:val="001E5D41"/>
    <w:rsid w:val="001F17A4"/>
    <w:rsid w:val="001F4E4A"/>
    <w:rsid w:val="00205EEC"/>
    <w:rsid w:val="00210694"/>
    <w:rsid w:val="00217FA0"/>
    <w:rsid w:val="002213A3"/>
    <w:rsid w:val="00224C0C"/>
    <w:rsid w:val="00234D4E"/>
    <w:rsid w:val="00236053"/>
    <w:rsid w:val="002423D9"/>
    <w:rsid w:val="002427AC"/>
    <w:rsid w:val="00245FA8"/>
    <w:rsid w:val="00253444"/>
    <w:rsid w:val="00255AD3"/>
    <w:rsid w:val="00262BFC"/>
    <w:rsid w:val="00267B5F"/>
    <w:rsid w:val="00292E1D"/>
    <w:rsid w:val="00294FB3"/>
    <w:rsid w:val="002A2036"/>
    <w:rsid w:val="002A3075"/>
    <w:rsid w:val="002B58B8"/>
    <w:rsid w:val="002B62FF"/>
    <w:rsid w:val="002C1680"/>
    <w:rsid w:val="002C1901"/>
    <w:rsid w:val="002C20CD"/>
    <w:rsid w:val="002C49FD"/>
    <w:rsid w:val="002E0237"/>
    <w:rsid w:val="002E09C3"/>
    <w:rsid w:val="002E3A0E"/>
    <w:rsid w:val="002F49EC"/>
    <w:rsid w:val="002F54D2"/>
    <w:rsid w:val="00301586"/>
    <w:rsid w:val="003114AC"/>
    <w:rsid w:val="00322AA9"/>
    <w:rsid w:val="00330756"/>
    <w:rsid w:val="003307AD"/>
    <w:rsid w:val="00337241"/>
    <w:rsid w:val="003530DE"/>
    <w:rsid w:val="00353703"/>
    <w:rsid w:val="00353C4E"/>
    <w:rsid w:val="00354D4E"/>
    <w:rsid w:val="00355702"/>
    <w:rsid w:val="00365C3E"/>
    <w:rsid w:val="0038003D"/>
    <w:rsid w:val="0038063A"/>
    <w:rsid w:val="0038126C"/>
    <w:rsid w:val="00386D27"/>
    <w:rsid w:val="00397F73"/>
    <w:rsid w:val="003A0156"/>
    <w:rsid w:val="003B3A89"/>
    <w:rsid w:val="003C5A99"/>
    <w:rsid w:val="003E284A"/>
    <w:rsid w:val="003E637F"/>
    <w:rsid w:val="003E6F66"/>
    <w:rsid w:val="003F650D"/>
    <w:rsid w:val="00401112"/>
    <w:rsid w:val="004071FC"/>
    <w:rsid w:val="00410402"/>
    <w:rsid w:val="00410AFF"/>
    <w:rsid w:val="004113F9"/>
    <w:rsid w:val="00433638"/>
    <w:rsid w:val="00443110"/>
    <w:rsid w:val="00444939"/>
    <w:rsid w:val="00461959"/>
    <w:rsid w:val="004771FE"/>
    <w:rsid w:val="0049237B"/>
    <w:rsid w:val="004A6625"/>
    <w:rsid w:val="004C2A28"/>
    <w:rsid w:val="004D475A"/>
    <w:rsid w:val="004F02C6"/>
    <w:rsid w:val="004F091F"/>
    <w:rsid w:val="004F0F42"/>
    <w:rsid w:val="004F56B8"/>
    <w:rsid w:val="00513E4E"/>
    <w:rsid w:val="005213E5"/>
    <w:rsid w:val="005240CE"/>
    <w:rsid w:val="005335D6"/>
    <w:rsid w:val="005429F8"/>
    <w:rsid w:val="00577179"/>
    <w:rsid w:val="0058530D"/>
    <w:rsid w:val="00594C7C"/>
    <w:rsid w:val="005A5B4E"/>
    <w:rsid w:val="005B2C53"/>
    <w:rsid w:val="005B46C7"/>
    <w:rsid w:val="005C02CD"/>
    <w:rsid w:val="005C75C2"/>
    <w:rsid w:val="005D09AA"/>
    <w:rsid w:val="005E600B"/>
    <w:rsid w:val="005F29F4"/>
    <w:rsid w:val="005F48C9"/>
    <w:rsid w:val="00604FBD"/>
    <w:rsid w:val="00615784"/>
    <w:rsid w:val="006265D0"/>
    <w:rsid w:val="00627821"/>
    <w:rsid w:val="00631234"/>
    <w:rsid w:val="0064069E"/>
    <w:rsid w:val="0064242B"/>
    <w:rsid w:val="00646228"/>
    <w:rsid w:val="00665D27"/>
    <w:rsid w:val="00670286"/>
    <w:rsid w:val="00687340"/>
    <w:rsid w:val="00697632"/>
    <w:rsid w:val="006D1B50"/>
    <w:rsid w:val="006D2360"/>
    <w:rsid w:val="006E0BD4"/>
    <w:rsid w:val="006E65D2"/>
    <w:rsid w:val="006E6BE9"/>
    <w:rsid w:val="006F13E4"/>
    <w:rsid w:val="006F41BC"/>
    <w:rsid w:val="006F41F3"/>
    <w:rsid w:val="006F482F"/>
    <w:rsid w:val="0070408E"/>
    <w:rsid w:val="00706004"/>
    <w:rsid w:val="00714392"/>
    <w:rsid w:val="007253DB"/>
    <w:rsid w:val="007279C1"/>
    <w:rsid w:val="00731109"/>
    <w:rsid w:val="00731359"/>
    <w:rsid w:val="00745BD7"/>
    <w:rsid w:val="007555BD"/>
    <w:rsid w:val="00761DEA"/>
    <w:rsid w:val="00776793"/>
    <w:rsid w:val="0078383C"/>
    <w:rsid w:val="00783B87"/>
    <w:rsid w:val="0079193F"/>
    <w:rsid w:val="00796E6E"/>
    <w:rsid w:val="007A6371"/>
    <w:rsid w:val="007B782D"/>
    <w:rsid w:val="007D1DBD"/>
    <w:rsid w:val="007D4383"/>
    <w:rsid w:val="007D5786"/>
    <w:rsid w:val="007D57CE"/>
    <w:rsid w:val="007E0C77"/>
    <w:rsid w:val="007E1A6F"/>
    <w:rsid w:val="00802038"/>
    <w:rsid w:val="0080638A"/>
    <w:rsid w:val="008419F2"/>
    <w:rsid w:val="00846644"/>
    <w:rsid w:val="00851F67"/>
    <w:rsid w:val="0085594E"/>
    <w:rsid w:val="0087203C"/>
    <w:rsid w:val="008A3D14"/>
    <w:rsid w:val="008B2BB9"/>
    <w:rsid w:val="008B79C8"/>
    <w:rsid w:val="008C03C1"/>
    <w:rsid w:val="008C3774"/>
    <w:rsid w:val="008F02BF"/>
    <w:rsid w:val="008F71C5"/>
    <w:rsid w:val="009116C0"/>
    <w:rsid w:val="0092131B"/>
    <w:rsid w:val="00925856"/>
    <w:rsid w:val="00934D2D"/>
    <w:rsid w:val="00937D8B"/>
    <w:rsid w:val="009406FD"/>
    <w:rsid w:val="00945612"/>
    <w:rsid w:val="00964758"/>
    <w:rsid w:val="00965B04"/>
    <w:rsid w:val="00973585"/>
    <w:rsid w:val="009778FA"/>
    <w:rsid w:val="00982BB8"/>
    <w:rsid w:val="009B7C93"/>
    <w:rsid w:val="009C05FC"/>
    <w:rsid w:val="009C20EA"/>
    <w:rsid w:val="009C4FB6"/>
    <w:rsid w:val="009E5AF2"/>
    <w:rsid w:val="00A006C1"/>
    <w:rsid w:val="00A02815"/>
    <w:rsid w:val="00A04E87"/>
    <w:rsid w:val="00A111FD"/>
    <w:rsid w:val="00A25D34"/>
    <w:rsid w:val="00A31E21"/>
    <w:rsid w:val="00A32CFE"/>
    <w:rsid w:val="00A33C63"/>
    <w:rsid w:val="00A411B1"/>
    <w:rsid w:val="00A423EA"/>
    <w:rsid w:val="00A4361D"/>
    <w:rsid w:val="00A64D72"/>
    <w:rsid w:val="00A667BA"/>
    <w:rsid w:val="00A80778"/>
    <w:rsid w:val="00A84150"/>
    <w:rsid w:val="00A85682"/>
    <w:rsid w:val="00A95103"/>
    <w:rsid w:val="00AA1798"/>
    <w:rsid w:val="00AB6320"/>
    <w:rsid w:val="00AC557D"/>
    <w:rsid w:val="00AD615D"/>
    <w:rsid w:val="00AE01D7"/>
    <w:rsid w:val="00B079C1"/>
    <w:rsid w:val="00B07C8A"/>
    <w:rsid w:val="00B21C4D"/>
    <w:rsid w:val="00B36D2A"/>
    <w:rsid w:val="00B429F6"/>
    <w:rsid w:val="00B46D2D"/>
    <w:rsid w:val="00B57E25"/>
    <w:rsid w:val="00B62239"/>
    <w:rsid w:val="00B64B14"/>
    <w:rsid w:val="00B65987"/>
    <w:rsid w:val="00B65C1E"/>
    <w:rsid w:val="00B877AB"/>
    <w:rsid w:val="00B939E8"/>
    <w:rsid w:val="00B95DB4"/>
    <w:rsid w:val="00BA01F3"/>
    <w:rsid w:val="00BA3FC5"/>
    <w:rsid w:val="00BB0A66"/>
    <w:rsid w:val="00BB1AE1"/>
    <w:rsid w:val="00BB2A4E"/>
    <w:rsid w:val="00BB3A8B"/>
    <w:rsid w:val="00BB6692"/>
    <w:rsid w:val="00BC066E"/>
    <w:rsid w:val="00BC24A8"/>
    <w:rsid w:val="00BC42B0"/>
    <w:rsid w:val="00BC7964"/>
    <w:rsid w:val="00BD746A"/>
    <w:rsid w:val="00BE2FA0"/>
    <w:rsid w:val="00BF08F6"/>
    <w:rsid w:val="00BF102D"/>
    <w:rsid w:val="00BF6CE8"/>
    <w:rsid w:val="00C04C75"/>
    <w:rsid w:val="00C11641"/>
    <w:rsid w:val="00C17A2B"/>
    <w:rsid w:val="00C236F4"/>
    <w:rsid w:val="00C2511E"/>
    <w:rsid w:val="00C30F68"/>
    <w:rsid w:val="00C64A5C"/>
    <w:rsid w:val="00C90054"/>
    <w:rsid w:val="00C94B4F"/>
    <w:rsid w:val="00C94D68"/>
    <w:rsid w:val="00C95180"/>
    <w:rsid w:val="00CA1942"/>
    <w:rsid w:val="00CA20AF"/>
    <w:rsid w:val="00CA3073"/>
    <w:rsid w:val="00CB1047"/>
    <w:rsid w:val="00CB49B8"/>
    <w:rsid w:val="00CC3B14"/>
    <w:rsid w:val="00CD275D"/>
    <w:rsid w:val="00CD38FC"/>
    <w:rsid w:val="00CE622F"/>
    <w:rsid w:val="00D02348"/>
    <w:rsid w:val="00D208F0"/>
    <w:rsid w:val="00D20E89"/>
    <w:rsid w:val="00D3025E"/>
    <w:rsid w:val="00D33E56"/>
    <w:rsid w:val="00D47973"/>
    <w:rsid w:val="00D63D47"/>
    <w:rsid w:val="00D76233"/>
    <w:rsid w:val="00D80F3C"/>
    <w:rsid w:val="00D827D1"/>
    <w:rsid w:val="00D8320C"/>
    <w:rsid w:val="00D92060"/>
    <w:rsid w:val="00DA72A1"/>
    <w:rsid w:val="00DB1ACC"/>
    <w:rsid w:val="00DB4959"/>
    <w:rsid w:val="00DC29DB"/>
    <w:rsid w:val="00DD07D1"/>
    <w:rsid w:val="00DD18D4"/>
    <w:rsid w:val="00DD732B"/>
    <w:rsid w:val="00DE5927"/>
    <w:rsid w:val="00DE70BB"/>
    <w:rsid w:val="00DE7800"/>
    <w:rsid w:val="00DF258A"/>
    <w:rsid w:val="00DF32F7"/>
    <w:rsid w:val="00DF3EBB"/>
    <w:rsid w:val="00E0137E"/>
    <w:rsid w:val="00E01EC4"/>
    <w:rsid w:val="00E05518"/>
    <w:rsid w:val="00E13C27"/>
    <w:rsid w:val="00E1752B"/>
    <w:rsid w:val="00E2138E"/>
    <w:rsid w:val="00E2313E"/>
    <w:rsid w:val="00E27377"/>
    <w:rsid w:val="00E44C9B"/>
    <w:rsid w:val="00E517D3"/>
    <w:rsid w:val="00E62DE4"/>
    <w:rsid w:val="00E63A1A"/>
    <w:rsid w:val="00E6556C"/>
    <w:rsid w:val="00E85181"/>
    <w:rsid w:val="00E85FA3"/>
    <w:rsid w:val="00E9141F"/>
    <w:rsid w:val="00E979CD"/>
    <w:rsid w:val="00EA719C"/>
    <w:rsid w:val="00EC62B4"/>
    <w:rsid w:val="00EC7169"/>
    <w:rsid w:val="00EC7441"/>
    <w:rsid w:val="00ED394F"/>
    <w:rsid w:val="00ED3F24"/>
    <w:rsid w:val="00ED6850"/>
    <w:rsid w:val="00EE0C09"/>
    <w:rsid w:val="00EE4EC0"/>
    <w:rsid w:val="00EF3FB5"/>
    <w:rsid w:val="00EF6822"/>
    <w:rsid w:val="00F05880"/>
    <w:rsid w:val="00F10445"/>
    <w:rsid w:val="00F10DF4"/>
    <w:rsid w:val="00F13B5E"/>
    <w:rsid w:val="00F17D4C"/>
    <w:rsid w:val="00F2716C"/>
    <w:rsid w:val="00F33FE2"/>
    <w:rsid w:val="00F44C26"/>
    <w:rsid w:val="00F64388"/>
    <w:rsid w:val="00F646F7"/>
    <w:rsid w:val="00F6552F"/>
    <w:rsid w:val="00F72838"/>
    <w:rsid w:val="00F8760E"/>
    <w:rsid w:val="00F94BBB"/>
    <w:rsid w:val="00FB779A"/>
    <w:rsid w:val="00FC55BE"/>
    <w:rsid w:val="00FC56BF"/>
    <w:rsid w:val="00FE16B4"/>
    <w:rsid w:val="00FF2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1E6009D"/>
  <w15:chartTrackingRefBased/>
  <w15:docId w15:val="{0F1FE746-5DFE-4B75-A372-9DA231B43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4"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3B5E"/>
    <w:rPr>
      <w:szCs w:val="21"/>
    </w:rPr>
  </w:style>
  <w:style w:type="paragraph" w:styleId="Heading1">
    <w:name w:val="heading 1"/>
    <w:basedOn w:val="Normal"/>
    <w:next w:val="Normal"/>
    <w:uiPriority w:val="4"/>
    <w:unhideWhenUsed/>
    <w:qFormat/>
    <w:rsid w:val="000C4AFA"/>
    <w:pPr>
      <w:pBdr>
        <w:top w:val="single" w:sz="4" w:space="1" w:color="7A610D" w:themeColor="accent3" w:themeShade="80"/>
        <w:bottom w:val="single" w:sz="4" w:space="1" w:color="7A610D" w:themeColor="accent3" w:themeShade="80"/>
      </w:pBdr>
      <w:spacing w:before="240" w:after="240"/>
      <w:outlineLvl w:val="0"/>
    </w:pPr>
    <w:rPr>
      <w:rFonts w:asciiTheme="majorHAnsi" w:eastAsiaTheme="majorEastAsia" w:hAnsiTheme="majorHAnsi" w:cstheme="majorBidi"/>
      <w:color w:val="7A610D" w:themeColor="accent3" w:themeShade="80"/>
      <w:sz w:val="24"/>
      <w:szCs w:val="24"/>
    </w:rPr>
  </w:style>
  <w:style w:type="paragraph" w:styleId="Heading2">
    <w:name w:val="heading 2"/>
    <w:basedOn w:val="Normal"/>
    <w:next w:val="Normal"/>
    <w:uiPriority w:val="4"/>
    <w:unhideWhenUsed/>
    <w:qFormat/>
    <w:rsid w:val="000C4AFA"/>
    <w:pPr>
      <w:outlineLvl w:val="1"/>
    </w:pPr>
    <w:rPr>
      <w:rFonts w:asciiTheme="majorHAnsi" w:eastAsiaTheme="majorEastAsia" w:hAnsiTheme="majorHAnsi" w:cstheme="majorBidi"/>
      <w:b/>
      <w:bCs/>
      <w:color w:val="536142" w:themeColor="accent1" w:themeShade="80"/>
    </w:rPr>
  </w:style>
  <w:style w:type="paragraph" w:styleId="Heading3">
    <w:name w:val="heading 3"/>
    <w:basedOn w:val="Normal"/>
    <w:next w:val="Normal"/>
    <w:link w:val="Heading3Char"/>
    <w:uiPriority w:val="4"/>
    <w:semiHidden/>
    <w:unhideWhenUsed/>
    <w:qFormat/>
    <w:rsid w:val="00217FA0"/>
    <w:pPr>
      <w:keepNext/>
      <w:keepLines/>
      <w:spacing w:before="40" w:after="0"/>
      <w:outlineLvl w:val="2"/>
    </w:pPr>
    <w:rPr>
      <w:rFonts w:asciiTheme="majorHAnsi" w:eastAsiaTheme="majorEastAsia" w:hAnsiTheme="majorHAnsi" w:cstheme="majorBidi"/>
      <w:color w:val="526041" w:themeColor="accent1" w:themeShade="7F"/>
      <w:sz w:val="24"/>
      <w:szCs w:val="24"/>
    </w:rPr>
  </w:style>
  <w:style w:type="paragraph" w:styleId="Heading4">
    <w:name w:val="heading 4"/>
    <w:basedOn w:val="Normal"/>
    <w:next w:val="Normal"/>
    <w:link w:val="Heading4Char"/>
    <w:uiPriority w:val="4"/>
    <w:semiHidden/>
    <w:unhideWhenUsed/>
    <w:rsid w:val="00217FA0"/>
    <w:pPr>
      <w:keepNext/>
      <w:keepLines/>
      <w:spacing w:before="160" w:after="0"/>
      <w:outlineLvl w:val="3"/>
    </w:pPr>
    <w:rPr>
      <w:rFonts w:asciiTheme="majorHAnsi" w:eastAsiaTheme="majorEastAsia" w:hAnsiTheme="majorHAnsi" w:cstheme="majorBidi"/>
      <w:color w:val="536142" w:themeColor="accent1" w:themeShade="80"/>
    </w:rPr>
  </w:style>
  <w:style w:type="paragraph" w:styleId="Heading5">
    <w:name w:val="heading 5"/>
    <w:basedOn w:val="Normal"/>
    <w:next w:val="Normal"/>
    <w:link w:val="Heading5Char"/>
    <w:uiPriority w:val="4"/>
    <w:semiHidden/>
    <w:unhideWhenUsed/>
    <w:qFormat/>
    <w:rsid w:val="00217FA0"/>
    <w:pPr>
      <w:keepNext/>
      <w:keepLines/>
      <w:spacing w:before="40" w:after="0"/>
      <w:outlineLvl w:val="4"/>
    </w:pPr>
    <w:rPr>
      <w:rFonts w:asciiTheme="majorHAnsi" w:eastAsiaTheme="majorEastAsia" w:hAnsiTheme="majorHAnsi" w:cstheme="majorBidi"/>
      <w:color w:val="536142" w:themeColor="accent1" w:themeShade="80"/>
    </w:rPr>
  </w:style>
  <w:style w:type="paragraph" w:styleId="Heading6">
    <w:name w:val="heading 6"/>
    <w:basedOn w:val="Normal"/>
    <w:next w:val="Normal"/>
    <w:link w:val="Heading6Char"/>
    <w:uiPriority w:val="4"/>
    <w:semiHidden/>
    <w:unhideWhenUsed/>
    <w:qFormat/>
    <w:rsid w:val="00F64388"/>
    <w:pPr>
      <w:keepNext/>
      <w:keepLines/>
      <w:spacing w:before="40" w:after="0"/>
      <w:outlineLvl w:val="5"/>
    </w:pPr>
    <w:rPr>
      <w:rFonts w:asciiTheme="majorHAnsi" w:eastAsiaTheme="majorEastAsia" w:hAnsiTheme="majorHAnsi" w:cstheme="majorBidi"/>
      <w:color w:val="526041" w:themeColor="accent1" w:themeShade="7F"/>
    </w:rPr>
  </w:style>
  <w:style w:type="paragraph" w:styleId="Heading7">
    <w:name w:val="heading 7"/>
    <w:basedOn w:val="Normal"/>
    <w:next w:val="Normal"/>
    <w:link w:val="Heading7Char"/>
    <w:uiPriority w:val="4"/>
    <w:semiHidden/>
    <w:unhideWhenUsed/>
    <w:qFormat/>
    <w:rsid w:val="00F64388"/>
    <w:pPr>
      <w:keepNext/>
      <w:keepLines/>
      <w:spacing w:before="40" w:after="0"/>
      <w:outlineLvl w:val="6"/>
    </w:pPr>
    <w:rPr>
      <w:rFonts w:asciiTheme="majorHAnsi" w:eastAsiaTheme="majorEastAsia" w:hAnsiTheme="majorHAnsi" w:cstheme="majorBidi"/>
      <w:i/>
      <w:iCs/>
      <w:color w:val="526041" w:themeColor="accent1" w:themeShade="7F"/>
    </w:rPr>
  </w:style>
  <w:style w:type="paragraph" w:styleId="Heading8">
    <w:name w:val="heading 8"/>
    <w:basedOn w:val="Normal"/>
    <w:next w:val="Normal"/>
    <w:link w:val="Heading8Char"/>
    <w:uiPriority w:val="4"/>
    <w:semiHidden/>
    <w:unhideWhenUsed/>
    <w:qFormat/>
    <w:rsid w:val="00F64388"/>
    <w:pPr>
      <w:keepNext/>
      <w:keepLines/>
      <w:spacing w:before="40" w:after="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4"/>
    <w:semiHidden/>
    <w:unhideWhenUsed/>
    <w:qFormat/>
    <w:rsid w:val="00F64388"/>
    <w:pPr>
      <w:keepNext/>
      <w:keepLines/>
      <w:spacing w:before="40" w:after="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styleId="IntenseEmphasis">
    <w:name w:val="Intense Emphasis"/>
    <w:basedOn w:val="DefaultParagraphFont"/>
    <w:uiPriority w:val="3"/>
    <w:unhideWhenUsed/>
    <w:qFormat/>
    <w:rsid w:val="000C4AFA"/>
    <w:rPr>
      <w:i/>
      <w:iCs/>
      <w:color w:val="935309" w:themeColor="accent2" w:themeShade="80"/>
    </w:rPr>
  </w:style>
  <w:style w:type="paragraph" w:styleId="Footer">
    <w:name w:val="footer"/>
    <w:basedOn w:val="Normal"/>
    <w:link w:val="FooterChar"/>
    <w:uiPriority w:val="99"/>
    <w:unhideWhenUsed/>
    <w:rsid w:val="00DF32F7"/>
    <w:pPr>
      <w:spacing w:before="0" w:after="0"/>
      <w:jc w:val="right"/>
    </w:pPr>
  </w:style>
  <w:style w:type="character" w:customStyle="1" w:styleId="FooterChar">
    <w:name w:val="Footer Char"/>
    <w:basedOn w:val="DefaultParagraphFont"/>
    <w:link w:val="Footer"/>
    <w:uiPriority w:val="99"/>
    <w:rsid w:val="00F13B5E"/>
    <w:rPr>
      <w:szCs w:val="21"/>
    </w:rPr>
  </w:style>
  <w:style w:type="paragraph" w:styleId="Title">
    <w:name w:val="Title"/>
    <w:basedOn w:val="Normal"/>
    <w:next w:val="Normal"/>
    <w:uiPriority w:val="1"/>
    <w:qFormat/>
    <w:rsid w:val="00267B5F"/>
    <w:pPr>
      <w:spacing w:after="100"/>
      <w:jc w:val="right"/>
    </w:pPr>
    <w:rPr>
      <w:rFonts w:asciiTheme="majorHAnsi" w:eastAsiaTheme="majorEastAsia" w:hAnsiTheme="majorHAnsi" w:cstheme="majorBidi"/>
      <w:b/>
      <w:bCs/>
      <w:caps/>
      <w:sz w:val="72"/>
      <w:szCs w:val="72"/>
      <w14:textOutline w14:w="9525" w14:cap="rnd" w14:cmpd="sng" w14:algn="ctr">
        <w14:solidFill>
          <w14:schemeClr w14:val="accent1">
            <w14:lumMod w14:val="50000"/>
          </w14:schemeClr>
        </w14:solidFill>
        <w14:prstDash w14:val="solid"/>
        <w14:bevel/>
      </w14:textOutline>
      <w14:textFill>
        <w14:gradFill>
          <w14:gsLst>
            <w14:gs w14:pos="0">
              <w14:schemeClr w14:val="tx2"/>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style>
  <w:style w:type="table" w:styleId="ListTable6Colorful">
    <w:name w:val="List Table 6 Colorful"/>
    <w:basedOn w:val="TableNormal"/>
    <w:uiPriority w:val="51"/>
    <w:rsid w:val="00F13B5E"/>
    <w:pPr>
      <w:spacing w:after="10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CellMar>
        <w:left w:w="115" w:type="dxa"/>
        <w:right w:w="115"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Subtitle">
    <w:name w:val="Subtitle"/>
    <w:basedOn w:val="Normal"/>
    <w:next w:val="Normal"/>
    <w:uiPriority w:val="2"/>
    <w:qFormat/>
    <w:pPr>
      <w:spacing w:after="120"/>
      <w:jc w:val="right"/>
    </w:pPr>
    <w:rPr>
      <w:rFonts w:asciiTheme="majorHAnsi" w:eastAsiaTheme="majorEastAsia" w:hAnsiTheme="majorHAnsi" w:cstheme="majorBidi"/>
      <w:color w:val="444D26" w:themeColor="text2"/>
      <w:sz w:val="32"/>
      <w:szCs w:val="32"/>
    </w:rPr>
  </w:style>
  <w:style w:type="character" w:customStyle="1" w:styleId="Heading4Char">
    <w:name w:val="Heading 4 Char"/>
    <w:basedOn w:val="DefaultParagraphFont"/>
    <w:link w:val="Heading4"/>
    <w:uiPriority w:val="4"/>
    <w:semiHidden/>
    <w:rsid w:val="00217FA0"/>
    <w:rPr>
      <w:rFonts w:asciiTheme="majorHAnsi" w:eastAsiaTheme="majorEastAsia" w:hAnsiTheme="majorHAnsi" w:cstheme="majorBidi"/>
      <w:color w:val="536142" w:themeColor="accent1" w:themeShade="80"/>
      <w:szCs w:val="21"/>
    </w:rPr>
  </w:style>
  <w:style w:type="paragraph" w:styleId="Header">
    <w:name w:val="header"/>
    <w:basedOn w:val="Normal"/>
    <w:link w:val="HeaderChar"/>
    <w:uiPriority w:val="99"/>
    <w:unhideWhenUsed/>
    <w:rsid w:val="00DF32F7"/>
    <w:pPr>
      <w:spacing w:before="0" w:after="0"/>
    </w:pPr>
  </w:style>
  <w:style w:type="character" w:customStyle="1" w:styleId="HeaderChar">
    <w:name w:val="Header Char"/>
    <w:basedOn w:val="DefaultParagraphFont"/>
    <w:link w:val="Header"/>
    <w:uiPriority w:val="99"/>
    <w:rsid w:val="00F13B5E"/>
    <w:rPr>
      <w:szCs w:val="21"/>
    </w:rPr>
  </w:style>
  <w:style w:type="paragraph" w:styleId="BalloonText">
    <w:name w:val="Balloon Text"/>
    <w:basedOn w:val="Normal"/>
    <w:link w:val="BalloonTextChar"/>
    <w:uiPriority w:val="99"/>
    <w:semiHidden/>
    <w:unhideWhenUsed/>
    <w:rsid w:val="00F64388"/>
    <w:pPr>
      <w:spacing w:before="0"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F64388"/>
    <w:rPr>
      <w:rFonts w:ascii="Segoe UI" w:hAnsi="Segoe UI" w:cs="Segoe UI"/>
      <w:szCs w:val="18"/>
    </w:rPr>
  </w:style>
  <w:style w:type="paragraph" w:styleId="Bibliography">
    <w:name w:val="Bibliography"/>
    <w:basedOn w:val="Normal"/>
    <w:next w:val="Normal"/>
    <w:uiPriority w:val="37"/>
    <w:semiHidden/>
    <w:unhideWhenUsed/>
    <w:rsid w:val="00F64388"/>
  </w:style>
  <w:style w:type="paragraph" w:styleId="BlockText">
    <w:name w:val="Block Text"/>
    <w:basedOn w:val="Normal"/>
    <w:uiPriority w:val="99"/>
    <w:semiHidden/>
    <w:unhideWhenUsed/>
    <w:rsid w:val="00217FA0"/>
    <w:pPr>
      <w:pBdr>
        <w:top w:val="single" w:sz="2" w:space="10" w:color="A5B592" w:themeColor="accent1" w:shadow="1"/>
        <w:left w:val="single" w:sz="2" w:space="10" w:color="A5B592" w:themeColor="accent1" w:shadow="1"/>
        <w:bottom w:val="single" w:sz="2" w:space="10" w:color="A5B592" w:themeColor="accent1" w:shadow="1"/>
        <w:right w:val="single" w:sz="2" w:space="10" w:color="A5B592" w:themeColor="accent1" w:shadow="1"/>
      </w:pBdr>
      <w:ind w:left="1152" w:right="1152"/>
    </w:pPr>
    <w:rPr>
      <w:i/>
      <w:iCs/>
      <w:color w:val="536142" w:themeColor="accent1" w:themeShade="80"/>
    </w:rPr>
  </w:style>
  <w:style w:type="paragraph" w:styleId="BodyText">
    <w:name w:val="Body Text"/>
    <w:basedOn w:val="Normal"/>
    <w:link w:val="BodyTextChar"/>
    <w:uiPriority w:val="99"/>
    <w:semiHidden/>
    <w:unhideWhenUsed/>
    <w:rsid w:val="00F64388"/>
    <w:pPr>
      <w:spacing w:after="120"/>
    </w:pPr>
  </w:style>
  <w:style w:type="character" w:customStyle="1" w:styleId="BodyTextChar">
    <w:name w:val="Body Text Char"/>
    <w:basedOn w:val="DefaultParagraphFont"/>
    <w:link w:val="BodyText"/>
    <w:uiPriority w:val="99"/>
    <w:semiHidden/>
    <w:rsid w:val="00F64388"/>
    <w:rPr>
      <w:szCs w:val="21"/>
    </w:rPr>
  </w:style>
  <w:style w:type="paragraph" w:styleId="BodyText2">
    <w:name w:val="Body Text 2"/>
    <w:basedOn w:val="Normal"/>
    <w:link w:val="BodyText2Char"/>
    <w:uiPriority w:val="99"/>
    <w:semiHidden/>
    <w:unhideWhenUsed/>
    <w:rsid w:val="00F64388"/>
    <w:pPr>
      <w:spacing w:after="120" w:line="480" w:lineRule="auto"/>
    </w:pPr>
  </w:style>
  <w:style w:type="character" w:customStyle="1" w:styleId="BodyText2Char">
    <w:name w:val="Body Text 2 Char"/>
    <w:basedOn w:val="DefaultParagraphFont"/>
    <w:link w:val="BodyText2"/>
    <w:uiPriority w:val="99"/>
    <w:semiHidden/>
    <w:rsid w:val="00F64388"/>
    <w:rPr>
      <w:szCs w:val="21"/>
    </w:rPr>
  </w:style>
  <w:style w:type="paragraph" w:styleId="BodyText3">
    <w:name w:val="Body Text 3"/>
    <w:basedOn w:val="Normal"/>
    <w:link w:val="BodyText3Char"/>
    <w:uiPriority w:val="99"/>
    <w:semiHidden/>
    <w:unhideWhenUsed/>
    <w:rsid w:val="00F64388"/>
    <w:pPr>
      <w:spacing w:after="120"/>
    </w:pPr>
    <w:rPr>
      <w:szCs w:val="16"/>
    </w:rPr>
  </w:style>
  <w:style w:type="character" w:customStyle="1" w:styleId="BodyText3Char">
    <w:name w:val="Body Text 3 Char"/>
    <w:basedOn w:val="DefaultParagraphFont"/>
    <w:link w:val="BodyText3"/>
    <w:uiPriority w:val="99"/>
    <w:semiHidden/>
    <w:rsid w:val="00F64388"/>
    <w:rPr>
      <w:szCs w:val="16"/>
    </w:rPr>
  </w:style>
  <w:style w:type="paragraph" w:styleId="BodyTextFirstIndent">
    <w:name w:val="Body Text First Indent"/>
    <w:basedOn w:val="BodyText"/>
    <w:link w:val="BodyTextFirstIndentChar"/>
    <w:uiPriority w:val="99"/>
    <w:semiHidden/>
    <w:unhideWhenUsed/>
    <w:rsid w:val="00F64388"/>
    <w:pPr>
      <w:spacing w:after="100"/>
      <w:ind w:firstLine="360"/>
    </w:pPr>
  </w:style>
  <w:style w:type="character" w:customStyle="1" w:styleId="BodyTextFirstIndentChar">
    <w:name w:val="Body Text First Indent Char"/>
    <w:basedOn w:val="BodyTextChar"/>
    <w:link w:val="BodyTextFirstIndent"/>
    <w:uiPriority w:val="99"/>
    <w:semiHidden/>
    <w:rsid w:val="00F64388"/>
    <w:rPr>
      <w:szCs w:val="21"/>
    </w:rPr>
  </w:style>
  <w:style w:type="paragraph" w:styleId="BodyTextIndent">
    <w:name w:val="Body Text Indent"/>
    <w:basedOn w:val="Normal"/>
    <w:link w:val="BodyTextIndentChar"/>
    <w:uiPriority w:val="99"/>
    <w:semiHidden/>
    <w:unhideWhenUsed/>
    <w:rsid w:val="00F64388"/>
    <w:pPr>
      <w:spacing w:after="120"/>
      <w:ind w:left="360"/>
    </w:pPr>
  </w:style>
  <w:style w:type="character" w:customStyle="1" w:styleId="BodyTextIndentChar">
    <w:name w:val="Body Text Indent Char"/>
    <w:basedOn w:val="DefaultParagraphFont"/>
    <w:link w:val="BodyTextIndent"/>
    <w:uiPriority w:val="99"/>
    <w:semiHidden/>
    <w:rsid w:val="00F64388"/>
    <w:rPr>
      <w:szCs w:val="21"/>
    </w:rPr>
  </w:style>
  <w:style w:type="paragraph" w:styleId="BodyTextFirstIndent2">
    <w:name w:val="Body Text First Indent 2"/>
    <w:basedOn w:val="BodyTextIndent"/>
    <w:link w:val="BodyTextFirstIndent2Char"/>
    <w:uiPriority w:val="99"/>
    <w:semiHidden/>
    <w:unhideWhenUsed/>
    <w:rsid w:val="00F64388"/>
    <w:pPr>
      <w:spacing w:after="100"/>
      <w:ind w:firstLine="360"/>
    </w:pPr>
  </w:style>
  <w:style w:type="character" w:customStyle="1" w:styleId="BodyTextFirstIndent2Char">
    <w:name w:val="Body Text First Indent 2 Char"/>
    <w:basedOn w:val="BodyTextIndentChar"/>
    <w:link w:val="BodyTextFirstIndent2"/>
    <w:uiPriority w:val="99"/>
    <w:semiHidden/>
    <w:rsid w:val="00F64388"/>
    <w:rPr>
      <w:szCs w:val="21"/>
    </w:rPr>
  </w:style>
  <w:style w:type="paragraph" w:styleId="BodyTextIndent2">
    <w:name w:val="Body Text Indent 2"/>
    <w:basedOn w:val="Normal"/>
    <w:link w:val="BodyTextIndent2Char"/>
    <w:uiPriority w:val="99"/>
    <w:semiHidden/>
    <w:unhideWhenUsed/>
    <w:rsid w:val="00F64388"/>
    <w:pPr>
      <w:spacing w:after="120" w:line="480" w:lineRule="auto"/>
      <w:ind w:left="360"/>
    </w:pPr>
  </w:style>
  <w:style w:type="character" w:customStyle="1" w:styleId="BodyTextIndent2Char">
    <w:name w:val="Body Text Indent 2 Char"/>
    <w:basedOn w:val="DefaultParagraphFont"/>
    <w:link w:val="BodyTextIndent2"/>
    <w:uiPriority w:val="99"/>
    <w:semiHidden/>
    <w:rsid w:val="00F64388"/>
    <w:rPr>
      <w:szCs w:val="21"/>
    </w:rPr>
  </w:style>
  <w:style w:type="paragraph" w:styleId="BodyTextIndent3">
    <w:name w:val="Body Text Indent 3"/>
    <w:basedOn w:val="Normal"/>
    <w:link w:val="BodyTextIndent3Char"/>
    <w:uiPriority w:val="99"/>
    <w:semiHidden/>
    <w:unhideWhenUsed/>
    <w:rsid w:val="00F64388"/>
    <w:pPr>
      <w:spacing w:after="120"/>
      <w:ind w:left="360"/>
    </w:pPr>
    <w:rPr>
      <w:szCs w:val="16"/>
    </w:rPr>
  </w:style>
  <w:style w:type="character" w:customStyle="1" w:styleId="BodyTextIndent3Char">
    <w:name w:val="Body Text Indent 3 Char"/>
    <w:basedOn w:val="DefaultParagraphFont"/>
    <w:link w:val="BodyTextIndent3"/>
    <w:uiPriority w:val="99"/>
    <w:semiHidden/>
    <w:rsid w:val="00F64388"/>
    <w:rPr>
      <w:szCs w:val="16"/>
    </w:rPr>
  </w:style>
  <w:style w:type="character" w:styleId="BookTitle">
    <w:name w:val="Book Title"/>
    <w:basedOn w:val="DefaultParagraphFont"/>
    <w:uiPriority w:val="33"/>
    <w:semiHidden/>
    <w:unhideWhenUsed/>
    <w:qFormat/>
    <w:rsid w:val="00F64388"/>
    <w:rPr>
      <w:b/>
      <w:bCs/>
      <w:i/>
      <w:iCs/>
      <w:spacing w:val="5"/>
    </w:rPr>
  </w:style>
  <w:style w:type="paragraph" w:styleId="Caption">
    <w:name w:val="caption"/>
    <w:basedOn w:val="Normal"/>
    <w:next w:val="Normal"/>
    <w:uiPriority w:val="35"/>
    <w:semiHidden/>
    <w:unhideWhenUsed/>
    <w:qFormat/>
    <w:rsid w:val="00F64388"/>
    <w:pPr>
      <w:spacing w:before="0"/>
    </w:pPr>
    <w:rPr>
      <w:i/>
      <w:iCs/>
      <w:color w:val="444D26" w:themeColor="text2"/>
      <w:szCs w:val="18"/>
    </w:rPr>
  </w:style>
  <w:style w:type="paragraph" w:styleId="Closing">
    <w:name w:val="Closing"/>
    <w:basedOn w:val="Normal"/>
    <w:link w:val="ClosingChar"/>
    <w:uiPriority w:val="99"/>
    <w:semiHidden/>
    <w:unhideWhenUsed/>
    <w:rsid w:val="00F64388"/>
    <w:pPr>
      <w:spacing w:before="0" w:after="0"/>
      <w:ind w:left="4320"/>
    </w:pPr>
  </w:style>
  <w:style w:type="character" w:customStyle="1" w:styleId="ClosingChar">
    <w:name w:val="Closing Char"/>
    <w:basedOn w:val="DefaultParagraphFont"/>
    <w:link w:val="Closing"/>
    <w:uiPriority w:val="99"/>
    <w:semiHidden/>
    <w:rsid w:val="00F64388"/>
    <w:rPr>
      <w:szCs w:val="21"/>
    </w:rPr>
  </w:style>
  <w:style w:type="table" w:styleId="ColorfulGrid">
    <w:name w:val="Colorful Grid"/>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CF0E9" w:themeFill="accent1" w:themeFillTint="33"/>
    </w:tcPr>
    <w:tblStylePr w:type="firstRow">
      <w:rPr>
        <w:b/>
        <w:bCs/>
      </w:rPr>
      <w:tblPr/>
      <w:tcPr>
        <w:shd w:val="clear" w:color="auto" w:fill="DAE1D3" w:themeFill="accent1" w:themeFillTint="66"/>
      </w:tcPr>
    </w:tblStylePr>
    <w:tblStylePr w:type="lastRow">
      <w:rPr>
        <w:b/>
        <w:bCs/>
        <w:color w:val="000000" w:themeColor="text1"/>
      </w:rPr>
      <w:tblPr/>
      <w:tcPr>
        <w:shd w:val="clear" w:color="auto" w:fill="DAE1D3" w:themeFill="accent1" w:themeFillTint="66"/>
      </w:tcPr>
    </w:tblStylePr>
    <w:tblStylePr w:type="firstCol">
      <w:rPr>
        <w:color w:val="FFFFFF" w:themeColor="background1"/>
      </w:rPr>
      <w:tblPr/>
      <w:tcPr>
        <w:shd w:val="clear" w:color="auto" w:fill="7C9163" w:themeFill="accent1" w:themeFillShade="BF"/>
      </w:tcPr>
    </w:tblStylePr>
    <w:tblStylePr w:type="lastCol">
      <w:rPr>
        <w:color w:val="FFFFFF" w:themeColor="background1"/>
      </w:rPr>
      <w:tblPr/>
      <w:tcPr>
        <w:shd w:val="clear" w:color="auto" w:fill="7C9163" w:themeFill="accent1" w:themeFillShade="BF"/>
      </w:tcPr>
    </w:tblStylePr>
    <w:tblStylePr w:type="band1Vert">
      <w:tblPr/>
      <w:tcPr>
        <w:shd w:val="clear" w:color="auto" w:fill="D2DAC8" w:themeFill="accent1" w:themeFillTint="7F"/>
      </w:tcPr>
    </w:tblStylePr>
    <w:tblStylePr w:type="band1Horz">
      <w:tblPr/>
      <w:tcPr>
        <w:shd w:val="clear" w:color="auto" w:fill="D2DAC8" w:themeFill="accent1" w:themeFillTint="7F"/>
      </w:tcPr>
    </w:tblStylePr>
  </w:style>
  <w:style w:type="table" w:styleId="ColorfulGrid-Accent2">
    <w:name w:val="Colorful Grid Accent 2"/>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CECDA" w:themeFill="accent2" w:themeFillTint="33"/>
    </w:tcPr>
    <w:tblStylePr w:type="firstRow">
      <w:rPr>
        <w:b/>
        <w:bCs/>
      </w:rPr>
      <w:tblPr/>
      <w:tcPr>
        <w:shd w:val="clear" w:color="auto" w:fill="FADAB5" w:themeFill="accent2" w:themeFillTint="66"/>
      </w:tcPr>
    </w:tblStylePr>
    <w:tblStylePr w:type="lastRow">
      <w:rPr>
        <w:b/>
        <w:bCs/>
        <w:color w:val="000000" w:themeColor="text1"/>
      </w:rPr>
      <w:tblPr/>
      <w:tcPr>
        <w:shd w:val="clear" w:color="auto" w:fill="FADAB5" w:themeFill="accent2" w:themeFillTint="66"/>
      </w:tcPr>
    </w:tblStylePr>
    <w:tblStylePr w:type="firstCol">
      <w:rPr>
        <w:color w:val="FFFFFF" w:themeColor="background1"/>
      </w:rPr>
      <w:tblPr/>
      <w:tcPr>
        <w:shd w:val="clear" w:color="auto" w:fill="DC7D0E" w:themeFill="accent2" w:themeFillShade="BF"/>
      </w:tcPr>
    </w:tblStylePr>
    <w:tblStylePr w:type="lastCol">
      <w:rPr>
        <w:color w:val="FFFFFF" w:themeColor="background1"/>
      </w:rPr>
      <w:tblPr/>
      <w:tcPr>
        <w:shd w:val="clear" w:color="auto" w:fill="DC7D0E" w:themeFill="accent2" w:themeFillShade="BF"/>
      </w:tcPr>
    </w:tblStylePr>
    <w:tblStylePr w:type="band1Vert">
      <w:tblPr/>
      <w:tcPr>
        <w:shd w:val="clear" w:color="auto" w:fill="F9D1A3" w:themeFill="accent2" w:themeFillTint="7F"/>
      </w:tcPr>
    </w:tblStylePr>
    <w:tblStylePr w:type="band1Horz">
      <w:tblPr/>
      <w:tcPr>
        <w:shd w:val="clear" w:color="auto" w:fill="F9D1A3" w:themeFill="accent2" w:themeFillTint="7F"/>
      </w:tcPr>
    </w:tblStylePr>
  </w:style>
  <w:style w:type="table" w:styleId="ColorfulGrid-Accent3">
    <w:name w:val="Colorful Grid Accent 3"/>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F1D4" w:themeFill="accent3" w:themeFillTint="33"/>
    </w:tcPr>
    <w:tblStylePr w:type="firstRow">
      <w:rPr>
        <w:b/>
        <w:bCs/>
      </w:rPr>
      <w:tblPr/>
      <w:tcPr>
        <w:shd w:val="clear" w:color="auto" w:fill="F5E4A9" w:themeFill="accent3" w:themeFillTint="66"/>
      </w:tcPr>
    </w:tblStylePr>
    <w:tblStylePr w:type="lastRow">
      <w:rPr>
        <w:b/>
        <w:bCs/>
        <w:color w:val="000000" w:themeColor="text1"/>
      </w:rPr>
      <w:tblPr/>
      <w:tcPr>
        <w:shd w:val="clear" w:color="auto" w:fill="F5E4A9" w:themeFill="accent3" w:themeFillTint="66"/>
      </w:tcPr>
    </w:tblStylePr>
    <w:tblStylePr w:type="firstCol">
      <w:rPr>
        <w:color w:val="FFFFFF" w:themeColor="background1"/>
      </w:rPr>
      <w:tblPr/>
      <w:tcPr>
        <w:shd w:val="clear" w:color="auto" w:fill="B79214" w:themeFill="accent3" w:themeFillShade="BF"/>
      </w:tcPr>
    </w:tblStylePr>
    <w:tblStylePr w:type="lastCol">
      <w:rPr>
        <w:color w:val="FFFFFF" w:themeColor="background1"/>
      </w:rPr>
      <w:tblPr/>
      <w:tcPr>
        <w:shd w:val="clear" w:color="auto" w:fill="B79214" w:themeFill="accent3" w:themeFillShade="BF"/>
      </w:tcPr>
    </w:tblStylePr>
    <w:tblStylePr w:type="band1Vert">
      <w:tblPr/>
      <w:tcPr>
        <w:shd w:val="clear" w:color="auto" w:fill="F3DD94" w:themeFill="accent3" w:themeFillTint="7F"/>
      </w:tcPr>
    </w:tblStylePr>
    <w:tblStylePr w:type="band1Horz">
      <w:tblPr/>
      <w:tcPr>
        <w:shd w:val="clear" w:color="auto" w:fill="F3DD94" w:themeFill="accent3" w:themeFillTint="7F"/>
      </w:tcPr>
    </w:tblStylePr>
  </w:style>
  <w:style w:type="table" w:styleId="ColorfulGrid-Accent4">
    <w:name w:val="Colorful Grid Accent 4"/>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5E9ED" w:themeFill="accent4" w:themeFillTint="33"/>
    </w:tcPr>
    <w:tblStylePr w:type="firstRow">
      <w:rPr>
        <w:b/>
        <w:bCs/>
      </w:rPr>
      <w:tblPr/>
      <w:tcPr>
        <w:shd w:val="clear" w:color="auto" w:fill="ECD3DB" w:themeFill="accent4" w:themeFillTint="66"/>
      </w:tcPr>
    </w:tblStylePr>
    <w:tblStylePr w:type="lastRow">
      <w:rPr>
        <w:b/>
        <w:bCs/>
        <w:color w:val="000000" w:themeColor="text1"/>
      </w:rPr>
      <w:tblPr/>
      <w:tcPr>
        <w:shd w:val="clear" w:color="auto" w:fill="ECD3DB" w:themeFill="accent4" w:themeFillTint="66"/>
      </w:tcPr>
    </w:tblStylePr>
    <w:tblStylePr w:type="firstCol">
      <w:rPr>
        <w:color w:val="FFFFFF" w:themeColor="background1"/>
      </w:rPr>
      <w:tblPr/>
      <w:tcPr>
        <w:shd w:val="clear" w:color="auto" w:fill="B55374" w:themeFill="accent4" w:themeFillShade="BF"/>
      </w:tcPr>
    </w:tblStylePr>
    <w:tblStylePr w:type="lastCol">
      <w:rPr>
        <w:color w:val="FFFFFF" w:themeColor="background1"/>
      </w:rPr>
      <w:tblPr/>
      <w:tcPr>
        <w:shd w:val="clear" w:color="auto" w:fill="B55374" w:themeFill="accent4" w:themeFillShade="BF"/>
      </w:tcPr>
    </w:tblStylePr>
    <w:tblStylePr w:type="band1Vert">
      <w:tblPr/>
      <w:tcPr>
        <w:shd w:val="clear" w:color="auto" w:fill="E7C8D2" w:themeFill="accent4" w:themeFillTint="7F"/>
      </w:tcPr>
    </w:tblStylePr>
    <w:tblStylePr w:type="band1Horz">
      <w:tblPr/>
      <w:tcPr>
        <w:shd w:val="clear" w:color="auto" w:fill="E7C8D2" w:themeFill="accent4" w:themeFillTint="7F"/>
      </w:tcPr>
    </w:tblStylePr>
  </w:style>
  <w:style w:type="table" w:styleId="ColorfulGrid-Accent5">
    <w:name w:val="Colorful Grid Accent 5"/>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6F2" w:themeFill="accent5" w:themeFillTint="33"/>
    </w:tcPr>
    <w:tblStylePr w:type="firstRow">
      <w:rPr>
        <w:b/>
        <w:bCs/>
      </w:rPr>
      <w:tblPr/>
      <w:tcPr>
        <w:shd w:val="clear" w:color="auto" w:fill="D7CEE5" w:themeFill="accent5" w:themeFillTint="66"/>
      </w:tcPr>
    </w:tblStylePr>
    <w:tblStylePr w:type="lastRow">
      <w:rPr>
        <w:b/>
        <w:bCs/>
        <w:color w:val="000000" w:themeColor="text1"/>
      </w:rPr>
      <w:tblPr/>
      <w:tcPr>
        <w:shd w:val="clear" w:color="auto" w:fill="D7CEE5" w:themeFill="accent5" w:themeFillTint="66"/>
      </w:tcPr>
    </w:tblStylePr>
    <w:tblStylePr w:type="firstCol">
      <w:rPr>
        <w:color w:val="FFFFFF" w:themeColor="background1"/>
      </w:rPr>
      <w:tblPr/>
      <w:tcPr>
        <w:shd w:val="clear" w:color="auto" w:fill="7153A0" w:themeFill="accent5" w:themeFillShade="BF"/>
      </w:tcPr>
    </w:tblStylePr>
    <w:tblStylePr w:type="lastCol">
      <w:rPr>
        <w:color w:val="FFFFFF" w:themeColor="background1"/>
      </w:rPr>
      <w:tblPr/>
      <w:tcPr>
        <w:shd w:val="clear" w:color="auto" w:fill="7153A0" w:themeFill="accent5" w:themeFillShade="BF"/>
      </w:tcPr>
    </w:tblStylePr>
    <w:tblStylePr w:type="band1Vert">
      <w:tblPr/>
      <w:tcPr>
        <w:shd w:val="clear" w:color="auto" w:fill="CDC2DF" w:themeFill="accent5" w:themeFillTint="7F"/>
      </w:tcPr>
    </w:tblStylePr>
    <w:tblStylePr w:type="band1Horz">
      <w:tblPr/>
      <w:tcPr>
        <w:shd w:val="clear" w:color="auto" w:fill="CDC2DF" w:themeFill="accent5" w:themeFillTint="7F"/>
      </w:tcPr>
    </w:tblStylePr>
  </w:style>
  <w:style w:type="table" w:styleId="ColorfulGrid-Accent6">
    <w:name w:val="Colorful Grid Accent 6"/>
    <w:basedOn w:val="TableNormal"/>
    <w:uiPriority w:val="73"/>
    <w:semiHidden/>
    <w:unhideWhenUsed/>
    <w:rsid w:val="00F6438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BF2" w:themeFill="accent6" w:themeFillTint="33"/>
    </w:tcPr>
    <w:tblStylePr w:type="firstRow">
      <w:rPr>
        <w:b/>
        <w:bCs/>
      </w:rPr>
      <w:tblPr/>
      <w:tcPr>
        <w:shd w:val="clear" w:color="auto" w:fill="CCD8E6" w:themeFill="accent6" w:themeFillTint="66"/>
      </w:tcPr>
    </w:tblStylePr>
    <w:tblStylePr w:type="lastRow">
      <w:rPr>
        <w:b/>
        <w:bCs/>
        <w:color w:val="000000" w:themeColor="text1"/>
      </w:rPr>
      <w:tblPr/>
      <w:tcPr>
        <w:shd w:val="clear" w:color="auto" w:fill="CCD8E6" w:themeFill="accent6" w:themeFillTint="66"/>
      </w:tcPr>
    </w:tblStylePr>
    <w:tblStylePr w:type="firstCol">
      <w:rPr>
        <w:color w:val="FFFFFF" w:themeColor="background1"/>
      </w:rPr>
      <w:tblPr/>
      <w:tcPr>
        <w:shd w:val="clear" w:color="auto" w:fill="4E74A2" w:themeFill="accent6" w:themeFillShade="BF"/>
      </w:tcPr>
    </w:tblStylePr>
    <w:tblStylePr w:type="lastCol">
      <w:rPr>
        <w:color w:val="FFFFFF" w:themeColor="background1"/>
      </w:rPr>
      <w:tblPr/>
      <w:tcPr>
        <w:shd w:val="clear" w:color="auto" w:fill="4E74A2" w:themeFill="accent6" w:themeFillShade="BF"/>
      </w:tcPr>
    </w:tblStylePr>
    <w:tblStylePr w:type="band1Vert">
      <w:tblPr/>
      <w:tcPr>
        <w:shd w:val="clear" w:color="auto" w:fill="BFCEE0" w:themeFill="accent6" w:themeFillTint="7F"/>
      </w:tcPr>
    </w:tblStylePr>
    <w:tblStylePr w:type="band1Horz">
      <w:tblPr/>
      <w:tcPr>
        <w:shd w:val="clear" w:color="auto" w:fill="BFCEE0" w:themeFill="accent6" w:themeFillTint="7F"/>
      </w:tcPr>
    </w:tblStylePr>
  </w:style>
  <w:style w:type="table" w:styleId="ColorfulList">
    <w:name w:val="Colorful List"/>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EB850F" w:themeFill="accent2" w:themeFillShade="CC"/>
      </w:tcPr>
    </w:tblStylePr>
    <w:tblStylePr w:type="lastRow">
      <w:rPr>
        <w:b/>
        <w:bCs/>
        <w:color w:val="EB850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6F7F4" w:themeFill="accent1" w:themeFillTint="19"/>
    </w:tcPr>
    <w:tblStylePr w:type="firstRow">
      <w:rPr>
        <w:b/>
        <w:bCs/>
        <w:color w:val="FFFFFF" w:themeColor="background1"/>
      </w:rPr>
      <w:tblPr/>
      <w:tcPr>
        <w:tcBorders>
          <w:bottom w:val="single" w:sz="12" w:space="0" w:color="FFFFFF" w:themeColor="background1"/>
        </w:tcBorders>
        <w:shd w:val="clear" w:color="auto" w:fill="EB850F" w:themeFill="accent2" w:themeFillShade="CC"/>
      </w:tcPr>
    </w:tblStylePr>
    <w:tblStylePr w:type="lastRow">
      <w:rPr>
        <w:b/>
        <w:bCs/>
        <w:color w:val="EB850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CE4" w:themeFill="accent1" w:themeFillTint="3F"/>
      </w:tcPr>
    </w:tblStylePr>
    <w:tblStylePr w:type="band1Horz">
      <w:tblPr/>
      <w:tcPr>
        <w:shd w:val="clear" w:color="auto" w:fill="ECF0E9" w:themeFill="accent1" w:themeFillTint="33"/>
      </w:tcPr>
    </w:tblStylePr>
  </w:style>
  <w:style w:type="table" w:styleId="ColorfulList-Accent2">
    <w:name w:val="Colorful List Accent 2"/>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DF5EC" w:themeFill="accent2" w:themeFillTint="19"/>
    </w:tcPr>
    <w:tblStylePr w:type="firstRow">
      <w:rPr>
        <w:b/>
        <w:bCs/>
        <w:color w:val="FFFFFF" w:themeColor="background1"/>
      </w:rPr>
      <w:tblPr/>
      <w:tcPr>
        <w:tcBorders>
          <w:bottom w:val="single" w:sz="12" w:space="0" w:color="FFFFFF" w:themeColor="background1"/>
        </w:tcBorders>
        <w:shd w:val="clear" w:color="auto" w:fill="EB850F" w:themeFill="accent2" w:themeFillShade="CC"/>
      </w:tcPr>
    </w:tblStylePr>
    <w:tblStylePr w:type="lastRow">
      <w:rPr>
        <w:b/>
        <w:bCs/>
        <w:color w:val="EB850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CE8D1" w:themeFill="accent2" w:themeFillTint="3F"/>
      </w:tcPr>
    </w:tblStylePr>
    <w:tblStylePr w:type="band1Horz">
      <w:tblPr/>
      <w:tcPr>
        <w:shd w:val="clear" w:color="auto" w:fill="FCECDA" w:themeFill="accent2" w:themeFillTint="33"/>
      </w:tcPr>
    </w:tblStylePr>
  </w:style>
  <w:style w:type="table" w:styleId="ColorfulList-Accent3">
    <w:name w:val="Colorful List Accent 3"/>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CF8EA" w:themeFill="accent3" w:themeFillTint="19"/>
    </w:tcPr>
    <w:tblStylePr w:type="firstRow">
      <w:rPr>
        <w:b/>
        <w:bCs/>
        <w:color w:val="FFFFFF" w:themeColor="background1"/>
      </w:rPr>
      <w:tblPr/>
      <w:tcPr>
        <w:tcBorders>
          <w:bottom w:val="single" w:sz="12" w:space="0" w:color="FFFFFF" w:themeColor="background1"/>
        </w:tcBorders>
        <w:shd w:val="clear" w:color="auto" w:fill="BA607E" w:themeFill="accent4" w:themeFillShade="CC"/>
      </w:tcPr>
    </w:tblStylePr>
    <w:tblStylePr w:type="lastRow">
      <w:rPr>
        <w:b/>
        <w:bCs/>
        <w:color w:val="BA607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EEC9" w:themeFill="accent3" w:themeFillTint="3F"/>
      </w:tcPr>
    </w:tblStylePr>
    <w:tblStylePr w:type="band1Horz">
      <w:tblPr/>
      <w:tcPr>
        <w:shd w:val="clear" w:color="auto" w:fill="FAF1D4" w:themeFill="accent3" w:themeFillTint="33"/>
      </w:tcPr>
    </w:tblStylePr>
  </w:style>
  <w:style w:type="table" w:styleId="ColorfulList-Accent4">
    <w:name w:val="Colorful List Accent 4"/>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AF4F6" w:themeFill="accent4" w:themeFillTint="19"/>
    </w:tcPr>
    <w:tblStylePr w:type="firstRow">
      <w:rPr>
        <w:b/>
        <w:bCs/>
        <w:color w:val="FFFFFF" w:themeColor="background1"/>
      </w:rPr>
      <w:tblPr/>
      <w:tcPr>
        <w:tcBorders>
          <w:bottom w:val="single" w:sz="12" w:space="0" w:color="FFFFFF" w:themeColor="background1"/>
        </w:tcBorders>
        <w:shd w:val="clear" w:color="auto" w:fill="C39B16" w:themeFill="accent3" w:themeFillShade="CC"/>
      </w:tcPr>
    </w:tblStylePr>
    <w:tblStylePr w:type="lastRow">
      <w:rPr>
        <w:b/>
        <w:bCs/>
        <w:color w:val="C39B16"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E3E9" w:themeFill="accent4" w:themeFillTint="3F"/>
      </w:tcPr>
    </w:tblStylePr>
    <w:tblStylePr w:type="band1Horz">
      <w:tblPr/>
      <w:tcPr>
        <w:shd w:val="clear" w:color="auto" w:fill="F5E9ED" w:themeFill="accent4" w:themeFillTint="33"/>
      </w:tcPr>
    </w:tblStylePr>
  </w:style>
  <w:style w:type="table" w:styleId="ColorfulList-Accent5">
    <w:name w:val="Colorful List Accent 5"/>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5F2F8" w:themeFill="accent5" w:themeFillTint="19"/>
    </w:tcPr>
    <w:tblStylePr w:type="firstRow">
      <w:rPr>
        <w:b/>
        <w:bCs/>
        <w:color w:val="FFFFFF" w:themeColor="background1"/>
      </w:rPr>
      <w:tblPr/>
      <w:tcPr>
        <w:tcBorders>
          <w:bottom w:val="single" w:sz="12" w:space="0" w:color="FFFFFF" w:themeColor="background1"/>
        </w:tcBorders>
        <w:shd w:val="clear" w:color="auto" w:fill="547CAD" w:themeFill="accent6" w:themeFillShade="CC"/>
      </w:tcPr>
    </w:tblStylePr>
    <w:tblStylePr w:type="lastRow">
      <w:rPr>
        <w:b/>
        <w:bCs/>
        <w:color w:val="547CAD"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0EF" w:themeFill="accent5" w:themeFillTint="3F"/>
      </w:tcPr>
    </w:tblStylePr>
    <w:tblStylePr w:type="band1Horz">
      <w:tblPr/>
      <w:tcPr>
        <w:shd w:val="clear" w:color="auto" w:fill="EBE6F2" w:themeFill="accent5" w:themeFillTint="33"/>
      </w:tcPr>
    </w:tblStylePr>
  </w:style>
  <w:style w:type="table" w:styleId="ColorfulList-Accent6">
    <w:name w:val="Colorful List Accent 6"/>
    <w:basedOn w:val="TableNormal"/>
    <w:uiPriority w:val="72"/>
    <w:semiHidden/>
    <w:unhideWhenUsed/>
    <w:rsid w:val="00F64388"/>
    <w:pPr>
      <w:spacing w:after="0" w:line="240" w:lineRule="auto"/>
    </w:pPr>
    <w:rPr>
      <w:color w:val="000000" w:themeColor="text1"/>
    </w:rPr>
    <w:tblPr>
      <w:tblStyleRowBandSize w:val="1"/>
      <w:tblStyleColBandSize w:val="1"/>
    </w:tblPr>
    <w:tcPr>
      <w:shd w:val="clear" w:color="auto" w:fill="F2F5F9" w:themeFill="accent6" w:themeFillTint="19"/>
    </w:tcPr>
    <w:tblStylePr w:type="firstRow">
      <w:rPr>
        <w:b/>
        <w:bCs/>
        <w:color w:val="FFFFFF" w:themeColor="background1"/>
      </w:rPr>
      <w:tblPr/>
      <w:tcPr>
        <w:tcBorders>
          <w:bottom w:val="single" w:sz="12" w:space="0" w:color="FFFFFF" w:themeColor="background1"/>
        </w:tcBorders>
        <w:shd w:val="clear" w:color="auto" w:fill="795AA9" w:themeFill="accent5" w:themeFillShade="CC"/>
      </w:tcPr>
    </w:tblStylePr>
    <w:tblStylePr w:type="lastRow">
      <w:rPr>
        <w:b/>
        <w:bCs/>
        <w:color w:val="795AA9"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6F0" w:themeFill="accent6" w:themeFillTint="3F"/>
      </w:tcPr>
    </w:tblStylePr>
    <w:tblStylePr w:type="band1Horz">
      <w:tblPr/>
      <w:tcPr>
        <w:shd w:val="clear" w:color="auto" w:fill="E5EBF2" w:themeFill="accent6" w:themeFillTint="33"/>
      </w:tcPr>
    </w:tblStylePr>
  </w:style>
  <w:style w:type="table" w:styleId="ColorfulShading">
    <w:name w:val="Colorful Shading"/>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F3A44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F3A4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F3A447" w:themeColor="accent2"/>
        <w:left w:val="single" w:sz="4" w:space="0" w:color="A5B592" w:themeColor="accent1"/>
        <w:bottom w:val="single" w:sz="4" w:space="0" w:color="A5B592" w:themeColor="accent1"/>
        <w:right w:val="single" w:sz="4" w:space="0" w:color="A5B592" w:themeColor="accent1"/>
        <w:insideH w:val="single" w:sz="4" w:space="0" w:color="FFFFFF" w:themeColor="background1"/>
        <w:insideV w:val="single" w:sz="4" w:space="0" w:color="FFFFFF" w:themeColor="background1"/>
      </w:tblBorders>
    </w:tblPr>
    <w:tcPr>
      <w:shd w:val="clear" w:color="auto" w:fill="F6F7F4" w:themeFill="accent1" w:themeFillTint="19"/>
    </w:tcPr>
    <w:tblStylePr w:type="firstRow">
      <w:rPr>
        <w:b/>
        <w:bCs/>
      </w:rPr>
      <w:tblPr/>
      <w:tcPr>
        <w:tcBorders>
          <w:top w:val="nil"/>
          <w:left w:val="nil"/>
          <w:bottom w:val="single" w:sz="24" w:space="0" w:color="F3A4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744F" w:themeFill="accent1" w:themeFillShade="99"/>
      </w:tcPr>
    </w:tblStylePr>
    <w:tblStylePr w:type="firstCol">
      <w:rPr>
        <w:color w:val="FFFFFF" w:themeColor="background1"/>
      </w:rPr>
      <w:tblPr/>
      <w:tcPr>
        <w:tcBorders>
          <w:top w:val="nil"/>
          <w:left w:val="nil"/>
          <w:bottom w:val="nil"/>
          <w:right w:val="nil"/>
          <w:insideH w:val="single" w:sz="4" w:space="0" w:color="63744F" w:themeColor="accent1" w:themeShade="99"/>
          <w:insideV w:val="nil"/>
        </w:tcBorders>
        <w:shd w:val="clear" w:color="auto" w:fill="63744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3744F" w:themeFill="accent1" w:themeFillShade="99"/>
      </w:tcPr>
    </w:tblStylePr>
    <w:tblStylePr w:type="band1Vert">
      <w:tblPr/>
      <w:tcPr>
        <w:shd w:val="clear" w:color="auto" w:fill="DAE1D3" w:themeFill="accent1" w:themeFillTint="66"/>
      </w:tcPr>
    </w:tblStylePr>
    <w:tblStylePr w:type="band1Horz">
      <w:tblPr/>
      <w:tcPr>
        <w:shd w:val="clear" w:color="auto" w:fill="D2DAC8"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F3A447" w:themeColor="accent2"/>
        <w:left w:val="single" w:sz="4" w:space="0" w:color="F3A447" w:themeColor="accent2"/>
        <w:bottom w:val="single" w:sz="4" w:space="0" w:color="F3A447" w:themeColor="accent2"/>
        <w:right w:val="single" w:sz="4" w:space="0" w:color="F3A447" w:themeColor="accent2"/>
        <w:insideH w:val="single" w:sz="4" w:space="0" w:color="FFFFFF" w:themeColor="background1"/>
        <w:insideV w:val="single" w:sz="4" w:space="0" w:color="FFFFFF" w:themeColor="background1"/>
      </w:tblBorders>
    </w:tblPr>
    <w:tcPr>
      <w:shd w:val="clear" w:color="auto" w:fill="FDF5EC" w:themeFill="accent2" w:themeFillTint="19"/>
    </w:tcPr>
    <w:tblStylePr w:type="firstRow">
      <w:rPr>
        <w:b/>
        <w:bCs/>
      </w:rPr>
      <w:tblPr/>
      <w:tcPr>
        <w:tcBorders>
          <w:top w:val="nil"/>
          <w:left w:val="nil"/>
          <w:bottom w:val="single" w:sz="24" w:space="0" w:color="F3A4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0640B" w:themeFill="accent2" w:themeFillShade="99"/>
      </w:tcPr>
    </w:tblStylePr>
    <w:tblStylePr w:type="firstCol">
      <w:rPr>
        <w:color w:val="FFFFFF" w:themeColor="background1"/>
      </w:rPr>
      <w:tblPr/>
      <w:tcPr>
        <w:tcBorders>
          <w:top w:val="nil"/>
          <w:left w:val="nil"/>
          <w:bottom w:val="nil"/>
          <w:right w:val="nil"/>
          <w:insideH w:val="single" w:sz="4" w:space="0" w:color="B0640B" w:themeColor="accent2" w:themeShade="99"/>
          <w:insideV w:val="nil"/>
        </w:tcBorders>
        <w:shd w:val="clear" w:color="auto" w:fill="B0640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B0640B" w:themeFill="accent2" w:themeFillShade="99"/>
      </w:tcPr>
    </w:tblStylePr>
    <w:tblStylePr w:type="band1Vert">
      <w:tblPr/>
      <w:tcPr>
        <w:shd w:val="clear" w:color="auto" w:fill="FADAB5" w:themeFill="accent2" w:themeFillTint="66"/>
      </w:tcPr>
    </w:tblStylePr>
    <w:tblStylePr w:type="band1Horz">
      <w:tblPr/>
      <w:tcPr>
        <w:shd w:val="clear" w:color="auto" w:fill="F9D1A3"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D092A7" w:themeColor="accent4"/>
        <w:left w:val="single" w:sz="4" w:space="0" w:color="E7BC29" w:themeColor="accent3"/>
        <w:bottom w:val="single" w:sz="4" w:space="0" w:color="E7BC29" w:themeColor="accent3"/>
        <w:right w:val="single" w:sz="4" w:space="0" w:color="E7BC29" w:themeColor="accent3"/>
        <w:insideH w:val="single" w:sz="4" w:space="0" w:color="FFFFFF" w:themeColor="background1"/>
        <w:insideV w:val="single" w:sz="4" w:space="0" w:color="FFFFFF" w:themeColor="background1"/>
      </w:tblBorders>
    </w:tblPr>
    <w:tcPr>
      <w:shd w:val="clear" w:color="auto" w:fill="FCF8EA" w:themeFill="accent3" w:themeFillTint="19"/>
    </w:tcPr>
    <w:tblStylePr w:type="firstRow">
      <w:rPr>
        <w:b/>
        <w:bCs/>
      </w:rPr>
      <w:tblPr/>
      <w:tcPr>
        <w:tcBorders>
          <w:top w:val="nil"/>
          <w:left w:val="nil"/>
          <w:bottom w:val="single" w:sz="24" w:space="0" w:color="D092A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27410" w:themeFill="accent3" w:themeFillShade="99"/>
      </w:tcPr>
    </w:tblStylePr>
    <w:tblStylePr w:type="firstCol">
      <w:rPr>
        <w:color w:val="FFFFFF" w:themeColor="background1"/>
      </w:rPr>
      <w:tblPr/>
      <w:tcPr>
        <w:tcBorders>
          <w:top w:val="nil"/>
          <w:left w:val="nil"/>
          <w:bottom w:val="nil"/>
          <w:right w:val="nil"/>
          <w:insideH w:val="single" w:sz="4" w:space="0" w:color="927410" w:themeColor="accent3" w:themeShade="99"/>
          <w:insideV w:val="nil"/>
        </w:tcBorders>
        <w:shd w:val="clear" w:color="auto" w:fill="92741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927410" w:themeFill="accent3" w:themeFillShade="99"/>
      </w:tcPr>
    </w:tblStylePr>
    <w:tblStylePr w:type="band1Vert">
      <w:tblPr/>
      <w:tcPr>
        <w:shd w:val="clear" w:color="auto" w:fill="F5E4A9" w:themeFill="accent3" w:themeFillTint="66"/>
      </w:tcPr>
    </w:tblStylePr>
    <w:tblStylePr w:type="band1Horz">
      <w:tblPr/>
      <w:tcPr>
        <w:shd w:val="clear" w:color="auto" w:fill="F3DD94" w:themeFill="accent3" w:themeFillTint="7F"/>
      </w:tcPr>
    </w:tblStylePr>
  </w:style>
  <w:style w:type="table" w:styleId="ColorfulShading-Accent4">
    <w:name w:val="Colorful Shading Accent 4"/>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E7BC29" w:themeColor="accent3"/>
        <w:left w:val="single" w:sz="4" w:space="0" w:color="D092A7" w:themeColor="accent4"/>
        <w:bottom w:val="single" w:sz="4" w:space="0" w:color="D092A7" w:themeColor="accent4"/>
        <w:right w:val="single" w:sz="4" w:space="0" w:color="D092A7" w:themeColor="accent4"/>
        <w:insideH w:val="single" w:sz="4" w:space="0" w:color="FFFFFF" w:themeColor="background1"/>
        <w:insideV w:val="single" w:sz="4" w:space="0" w:color="FFFFFF" w:themeColor="background1"/>
      </w:tblBorders>
    </w:tblPr>
    <w:tcPr>
      <w:shd w:val="clear" w:color="auto" w:fill="FAF4F6" w:themeFill="accent4" w:themeFillTint="19"/>
    </w:tcPr>
    <w:tblStylePr w:type="firstRow">
      <w:rPr>
        <w:b/>
        <w:bCs/>
      </w:rPr>
      <w:tblPr/>
      <w:tcPr>
        <w:tcBorders>
          <w:top w:val="nil"/>
          <w:left w:val="nil"/>
          <w:bottom w:val="single" w:sz="24" w:space="0" w:color="E7BC2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4405C" w:themeFill="accent4" w:themeFillShade="99"/>
      </w:tcPr>
    </w:tblStylePr>
    <w:tblStylePr w:type="firstCol">
      <w:rPr>
        <w:color w:val="FFFFFF" w:themeColor="background1"/>
      </w:rPr>
      <w:tblPr/>
      <w:tcPr>
        <w:tcBorders>
          <w:top w:val="nil"/>
          <w:left w:val="nil"/>
          <w:bottom w:val="nil"/>
          <w:right w:val="nil"/>
          <w:insideH w:val="single" w:sz="4" w:space="0" w:color="94405C" w:themeColor="accent4" w:themeShade="99"/>
          <w:insideV w:val="nil"/>
        </w:tcBorders>
        <w:shd w:val="clear" w:color="auto" w:fill="94405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4405C" w:themeFill="accent4" w:themeFillShade="99"/>
      </w:tcPr>
    </w:tblStylePr>
    <w:tblStylePr w:type="band1Vert">
      <w:tblPr/>
      <w:tcPr>
        <w:shd w:val="clear" w:color="auto" w:fill="ECD3DB" w:themeFill="accent4" w:themeFillTint="66"/>
      </w:tcPr>
    </w:tblStylePr>
    <w:tblStylePr w:type="band1Horz">
      <w:tblPr/>
      <w:tcPr>
        <w:shd w:val="clear" w:color="auto" w:fill="E7C8D2"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809EC2" w:themeColor="accent6"/>
        <w:left w:val="single" w:sz="4" w:space="0" w:color="9C85C0" w:themeColor="accent5"/>
        <w:bottom w:val="single" w:sz="4" w:space="0" w:color="9C85C0" w:themeColor="accent5"/>
        <w:right w:val="single" w:sz="4" w:space="0" w:color="9C85C0" w:themeColor="accent5"/>
        <w:insideH w:val="single" w:sz="4" w:space="0" w:color="FFFFFF" w:themeColor="background1"/>
        <w:insideV w:val="single" w:sz="4" w:space="0" w:color="FFFFFF" w:themeColor="background1"/>
      </w:tblBorders>
    </w:tblPr>
    <w:tcPr>
      <w:shd w:val="clear" w:color="auto" w:fill="F5F2F8" w:themeFill="accent5" w:themeFillTint="19"/>
    </w:tcPr>
    <w:tblStylePr w:type="firstRow">
      <w:rPr>
        <w:b/>
        <w:bCs/>
      </w:rPr>
      <w:tblPr/>
      <w:tcPr>
        <w:tcBorders>
          <w:top w:val="nil"/>
          <w:left w:val="nil"/>
          <w:bottom w:val="single" w:sz="24" w:space="0" w:color="809EC2"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4280" w:themeFill="accent5" w:themeFillShade="99"/>
      </w:tcPr>
    </w:tblStylePr>
    <w:tblStylePr w:type="firstCol">
      <w:rPr>
        <w:color w:val="FFFFFF" w:themeColor="background1"/>
      </w:rPr>
      <w:tblPr/>
      <w:tcPr>
        <w:tcBorders>
          <w:top w:val="nil"/>
          <w:left w:val="nil"/>
          <w:bottom w:val="nil"/>
          <w:right w:val="nil"/>
          <w:insideH w:val="single" w:sz="4" w:space="0" w:color="5A4280" w:themeColor="accent5" w:themeShade="99"/>
          <w:insideV w:val="nil"/>
        </w:tcBorders>
        <w:shd w:val="clear" w:color="auto" w:fill="5A428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A4280" w:themeFill="accent5" w:themeFillShade="99"/>
      </w:tcPr>
    </w:tblStylePr>
    <w:tblStylePr w:type="band1Vert">
      <w:tblPr/>
      <w:tcPr>
        <w:shd w:val="clear" w:color="auto" w:fill="D7CEE5" w:themeFill="accent5" w:themeFillTint="66"/>
      </w:tcPr>
    </w:tblStylePr>
    <w:tblStylePr w:type="band1Horz">
      <w:tblPr/>
      <w:tcPr>
        <w:shd w:val="clear" w:color="auto" w:fill="CDC2DF"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F64388"/>
    <w:pPr>
      <w:spacing w:after="0" w:line="240" w:lineRule="auto"/>
    </w:pPr>
    <w:rPr>
      <w:color w:val="000000" w:themeColor="text1"/>
    </w:rPr>
    <w:tblPr>
      <w:tblStyleRowBandSize w:val="1"/>
      <w:tblStyleColBandSize w:val="1"/>
      <w:tblBorders>
        <w:top w:val="single" w:sz="24" w:space="0" w:color="9C85C0" w:themeColor="accent5"/>
        <w:left w:val="single" w:sz="4" w:space="0" w:color="809EC2" w:themeColor="accent6"/>
        <w:bottom w:val="single" w:sz="4" w:space="0" w:color="809EC2" w:themeColor="accent6"/>
        <w:right w:val="single" w:sz="4" w:space="0" w:color="809EC2" w:themeColor="accent6"/>
        <w:insideH w:val="single" w:sz="4" w:space="0" w:color="FFFFFF" w:themeColor="background1"/>
        <w:insideV w:val="single" w:sz="4" w:space="0" w:color="FFFFFF" w:themeColor="background1"/>
      </w:tblBorders>
    </w:tblPr>
    <w:tcPr>
      <w:shd w:val="clear" w:color="auto" w:fill="F2F5F9" w:themeFill="accent6" w:themeFillTint="19"/>
    </w:tcPr>
    <w:tblStylePr w:type="firstRow">
      <w:rPr>
        <w:b/>
        <w:bCs/>
      </w:rPr>
      <w:tblPr/>
      <w:tcPr>
        <w:tcBorders>
          <w:top w:val="nil"/>
          <w:left w:val="nil"/>
          <w:bottom w:val="single" w:sz="24" w:space="0" w:color="9C85C0"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5D82" w:themeFill="accent6" w:themeFillShade="99"/>
      </w:tcPr>
    </w:tblStylePr>
    <w:tblStylePr w:type="firstCol">
      <w:rPr>
        <w:color w:val="FFFFFF" w:themeColor="background1"/>
      </w:rPr>
      <w:tblPr/>
      <w:tcPr>
        <w:tcBorders>
          <w:top w:val="nil"/>
          <w:left w:val="nil"/>
          <w:bottom w:val="nil"/>
          <w:right w:val="nil"/>
          <w:insideH w:val="single" w:sz="4" w:space="0" w:color="3E5D82" w:themeColor="accent6" w:themeShade="99"/>
          <w:insideV w:val="nil"/>
        </w:tcBorders>
        <w:shd w:val="clear" w:color="auto" w:fill="3E5D82"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3E5D82" w:themeFill="accent6" w:themeFillShade="99"/>
      </w:tcPr>
    </w:tblStylePr>
    <w:tblStylePr w:type="band1Vert">
      <w:tblPr/>
      <w:tcPr>
        <w:shd w:val="clear" w:color="auto" w:fill="CCD8E6" w:themeFill="accent6" w:themeFillTint="66"/>
      </w:tcPr>
    </w:tblStylePr>
    <w:tblStylePr w:type="band1Horz">
      <w:tblPr/>
      <w:tcPr>
        <w:shd w:val="clear" w:color="auto" w:fill="BFCEE0"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F64388"/>
    <w:rPr>
      <w:sz w:val="22"/>
      <w:szCs w:val="16"/>
    </w:rPr>
  </w:style>
  <w:style w:type="paragraph" w:styleId="CommentText">
    <w:name w:val="annotation text"/>
    <w:basedOn w:val="Normal"/>
    <w:link w:val="CommentTextChar"/>
    <w:uiPriority w:val="99"/>
    <w:semiHidden/>
    <w:unhideWhenUsed/>
    <w:rsid w:val="00F64388"/>
    <w:rPr>
      <w:szCs w:val="20"/>
    </w:rPr>
  </w:style>
  <w:style w:type="character" w:customStyle="1" w:styleId="CommentTextChar">
    <w:name w:val="Comment Text Char"/>
    <w:basedOn w:val="DefaultParagraphFont"/>
    <w:link w:val="CommentText"/>
    <w:uiPriority w:val="99"/>
    <w:semiHidden/>
    <w:rsid w:val="00F64388"/>
    <w:rPr>
      <w:szCs w:val="20"/>
    </w:rPr>
  </w:style>
  <w:style w:type="paragraph" w:styleId="CommentSubject">
    <w:name w:val="annotation subject"/>
    <w:basedOn w:val="CommentText"/>
    <w:next w:val="CommentText"/>
    <w:link w:val="CommentSubjectChar"/>
    <w:uiPriority w:val="99"/>
    <w:semiHidden/>
    <w:unhideWhenUsed/>
    <w:rsid w:val="00F64388"/>
    <w:rPr>
      <w:b/>
      <w:bCs/>
    </w:rPr>
  </w:style>
  <w:style w:type="character" w:customStyle="1" w:styleId="CommentSubjectChar">
    <w:name w:val="Comment Subject Char"/>
    <w:basedOn w:val="CommentTextChar"/>
    <w:link w:val="CommentSubject"/>
    <w:uiPriority w:val="99"/>
    <w:semiHidden/>
    <w:rsid w:val="00F64388"/>
    <w:rPr>
      <w:b/>
      <w:bCs/>
      <w:szCs w:val="20"/>
    </w:rPr>
  </w:style>
  <w:style w:type="table" w:styleId="DarkList">
    <w:name w:val="Dark List"/>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A5B59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604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7C9163"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7C9163" w:themeFill="accent1" w:themeFillShade="BF"/>
      </w:tcPr>
    </w:tblStylePr>
    <w:tblStylePr w:type="band1Vert">
      <w:tblPr/>
      <w:tcPr>
        <w:tcBorders>
          <w:top w:val="nil"/>
          <w:left w:val="nil"/>
          <w:bottom w:val="nil"/>
          <w:right w:val="nil"/>
          <w:insideH w:val="nil"/>
          <w:insideV w:val="nil"/>
        </w:tcBorders>
        <w:shd w:val="clear" w:color="auto" w:fill="7C9163" w:themeFill="accent1" w:themeFillShade="BF"/>
      </w:tcPr>
    </w:tblStylePr>
    <w:tblStylePr w:type="band1Horz">
      <w:tblPr/>
      <w:tcPr>
        <w:tcBorders>
          <w:top w:val="nil"/>
          <w:left w:val="nil"/>
          <w:bottom w:val="nil"/>
          <w:right w:val="nil"/>
          <w:insideH w:val="nil"/>
          <w:insideV w:val="nil"/>
        </w:tcBorders>
        <w:shd w:val="clear" w:color="auto" w:fill="7C9163" w:themeFill="accent1" w:themeFillShade="BF"/>
      </w:tcPr>
    </w:tblStylePr>
  </w:style>
  <w:style w:type="table" w:styleId="DarkList-Accent2">
    <w:name w:val="Dark List Accent 2"/>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F3A44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25309"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DC7D0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DC7D0E" w:themeFill="accent2" w:themeFillShade="BF"/>
      </w:tcPr>
    </w:tblStylePr>
    <w:tblStylePr w:type="band1Vert">
      <w:tblPr/>
      <w:tcPr>
        <w:tcBorders>
          <w:top w:val="nil"/>
          <w:left w:val="nil"/>
          <w:bottom w:val="nil"/>
          <w:right w:val="nil"/>
          <w:insideH w:val="nil"/>
          <w:insideV w:val="nil"/>
        </w:tcBorders>
        <w:shd w:val="clear" w:color="auto" w:fill="DC7D0E" w:themeFill="accent2" w:themeFillShade="BF"/>
      </w:tcPr>
    </w:tblStylePr>
    <w:tblStylePr w:type="band1Horz">
      <w:tblPr/>
      <w:tcPr>
        <w:tcBorders>
          <w:top w:val="nil"/>
          <w:left w:val="nil"/>
          <w:bottom w:val="nil"/>
          <w:right w:val="nil"/>
          <w:insideH w:val="nil"/>
          <w:insideV w:val="nil"/>
        </w:tcBorders>
        <w:shd w:val="clear" w:color="auto" w:fill="DC7D0E" w:themeFill="accent2" w:themeFillShade="BF"/>
      </w:tcPr>
    </w:tblStylePr>
  </w:style>
  <w:style w:type="table" w:styleId="DarkList-Accent3">
    <w:name w:val="Dark List Accent 3"/>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E7BC2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9610D"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B79214"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B79214" w:themeFill="accent3" w:themeFillShade="BF"/>
      </w:tcPr>
    </w:tblStylePr>
    <w:tblStylePr w:type="band1Vert">
      <w:tblPr/>
      <w:tcPr>
        <w:tcBorders>
          <w:top w:val="nil"/>
          <w:left w:val="nil"/>
          <w:bottom w:val="nil"/>
          <w:right w:val="nil"/>
          <w:insideH w:val="nil"/>
          <w:insideV w:val="nil"/>
        </w:tcBorders>
        <w:shd w:val="clear" w:color="auto" w:fill="B79214" w:themeFill="accent3" w:themeFillShade="BF"/>
      </w:tcPr>
    </w:tblStylePr>
    <w:tblStylePr w:type="band1Horz">
      <w:tblPr/>
      <w:tcPr>
        <w:tcBorders>
          <w:top w:val="nil"/>
          <w:left w:val="nil"/>
          <w:bottom w:val="nil"/>
          <w:right w:val="nil"/>
          <w:insideH w:val="nil"/>
          <w:insideV w:val="nil"/>
        </w:tcBorders>
        <w:shd w:val="clear" w:color="auto" w:fill="B79214" w:themeFill="accent3" w:themeFillShade="BF"/>
      </w:tcPr>
    </w:tblStylePr>
  </w:style>
  <w:style w:type="table" w:styleId="DarkList-Accent4">
    <w:name w:val="Dark List Accent 4"/>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D092A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A354C"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5537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55374" w:themeFill="accent4" w:themeFillShade="BF"/>
      </w:tcPr>
    </w:tblStylePr>
    <w:tblStylePr w:type="band1Vert">
      <w:tblPr/>
      <w:tcPr>
        <w:tcBorders>
          <w:top w:val="nil"/>
          <w:left w:val="nil"/>
          <w:bottom w:val="nil"/>
          <w:right w:val="nil"/>
          <w:insideH w:val="nil"/>
          <w:insideV w:val="nil"/>
        </w:tcBorders>
        <w:shd w:val="clear" w:color="auto" w:fill="B55374" w:themeFill="accent4" w:themeFillShade="BF"/>
      </w:tcPr>
    </w:tblStylePr>
    <w:tblStylePr w:type="band1Horz">
      <w:tblPr/>
      <w:tcPr>
        <w:tcBorders>
          <w:top w:val="nil"/>
          <w:left w:val="nil"/>
          <w:bottom w:val="nil"/>
          <w:right w:val="nil"/>
          <w:insideH w:val="nil"/>
          <w:insideV w:val="nil"/>
        </w:tcBorders>
        <w:shd w:val="clear" w:color="auto" w:fill="B55374" w:themeFill="accent4" w:themeFillShade="BF"/>
      </w:tcPr>
    </w:tblStylePr>
  </w:style>
  <w:style w:type="table" w:styleId="DarkList-Accent5">
    <w:name w:val="Dark List Accent 5"/>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9C85C0"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B376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153A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153A0" w:themeFill="accent5" w:themeFillShade="BF"/>
      </w:tcPr>
    </w:tblStylePr>
    <w:tblStylePr w:type="band1Vert">
      <w:tblPr/>
      <w:tcPr>
        <w:tcBorders>
          <w:top w:val="nil"/>
          <w:left w:val="nil"/>
          <w:bottom w:val="nil"/>
          <w:right w:val="nil"/>
          <w:insideH w:val="nil"/>
          <w:insideV w:val="nil"/>
        </w:tcBorders>
        <w:shd w:val="clear" w:color="auto" w:fill="7153A0" w:themeFill="accent5" w:themeFillShade="BF"/>
      </w:tcPr>
    </w:tblStylePr>
    <w:tblStylePr w:type="band1Horz">
      <w:tblPr/>
      <w:tcPr>
        <w:tcBorders>
          <w:top w:val="nil"/>
          <w:left w:val="nil"/>
          <w:bottom w:val="nil"/>
          <w:right w:val="nil"/>
          <w:insideH w:val="nil"/>
          <w:insideV w:val="nil"/>
        </w:tcBorders>
        <w:shd w:val="clear" w:color="auto" w:fill="7153A0" w:themeFill="accent5" w:themeFillShade="BF"/>
      </w:tcPr>
    </w:tblStylePr>
  </w:style>
  <w:style w:type="table" w:styleId="DarkList-Accent6">
    <w:name w:val="Dark List Accent 6"/>
    <w:basedOn w:val="TableNormal"/>
    <w:uiPriority w:val="70"/>
    <w:semiHidden/>
    <w:unhideWhenUsed/>
    <w:rsid w:val="00F64388"/>
    <w:pPr>
      <w:spacing w:after="0" w:line="240" w:lineRule="auto"/>
    </w:pPr>
    <w:rPr>
      <w:color w:val="FFFFFF" w:themeColor="background1"/>
    </w:rPr>
    <w:tblPr>
      <w:tblStyleRowBandSize w:val="1"/>
      <w:tblStyleColBandSize w:val="1"/>
    </w:tblPr>
    <w:tcPr>
      <w:shd w:val="clear" w:color="auto" w:fill="809EC2"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44D6C"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4E74A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4E74A2" w:themeFill="accent6" w:themeFillShade="BF"/>
      </w:tcPr>
    </w:tblStylePr>
    <w:tblStylePr w:type="band1Vert">
      <w:tblPr/>
      <w:tcPr>
        <w:tcBorders>
          <w:top w:val="nil"/>
          <w:left w:val="nil"/>
          <w:bottom w:val="nil"/>
          <w:right w:val="nil"/>
          <w:insideH w:val="nil"/>
          <w:insideV w:val="nil"/>
        </w:tcBorders>
        <w:shd w:val="clear" w:color="auto" w:fill="4E74A2" w:themeFill="accent6" w:themeFillShade="BF"/>
      </w:tcPr>
    </w:tblStylePr>
    <w:tblStylePr w:type="band1Horz">
      <w:tblPr/>
      <w:tcPr>
        <w:tcBorders>
          <w:top w:val="nil"/>
          <w:left w:val="nil"/>
          <w:bottom w:val="nil"/>
          <w:right w:val="nil"/>
          <w:insideH w:val="nil"/>
          <w:insideV w:val="nil"/>
        </w:tcBorders>
        <w:shd w:val="clear" w:color="auto" w:fill="4E74A2" w:themeFill="accent6" w:themeFillShade="BF"/>
      </w:tcPr>
    </w:tblStylePr>
  </w:style>
  <w:style w:type="paragraph" w:styleId="Date">
    <w:name w:val="Date"/>
    <w:basedOn w:val="Normal"/>
    <w:next w:val="Normal"/>
    <w:link w:val="DateChar"/>
    <w:uiPriority w:val="99"/>
    <w:semiHidden/>
    <w:unhideWhenUsed/>
    <w:rsid w:val="00F64388"/>
  </w:style>
  <w:style w:type="character" w:customStyle="1" w:styleId="DateChar">
    <w:name w:val="Date Char"/>
    <w:basedOn w:val="DefaultParagraphFont"/>
    <w:link w:val="Date"/>
    <w:uiPriority w:val="99"/>
    <w:semiHidden/>
    <w:rsid w:val="00F64388"/>
    <w:rPr>
      <w:szCs w:val="21"/>
    </w:rPr>
  </w:style>
  <w:style w:type="paragraph" w:styleId="DocumentMap">
    <w:name w:val="Document Map"/>
    <w:basedOn w:val="Normal"/>
    <w:link w:val="DocumentMapChar"/>
    <w:uiPriority w:val="99"/>
    <w:semiHidden/>
    <w:unhideWhenUsed/>
    <w:rsid w:val="00F64388"/>
    <w:pPr>
      <w:spacing w:before="0"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F64388"/>
    <w:rPr>
      <w:rFonts w:ascii="Segoe UI" w:hAnsi="Segoe UI" w:cs="Segoe UI"/>
      <w:szCs w:val="16"/>
    </w:rPr>
  </w:style>
  <w:style w:type="paragraph" w:styleId="E-mailSignature">
    <w:name w:val="E-mail Signature"/>
    <w:basedOn w:val="Normal"/>
    <w:link w:val="E-mailSignatureChar"/>
    <w:uiPriority w:val="99"/>
    <w:semiHidden/>
    <w:unhideWhenUsed/>
    <w:rsid w:val="00F64388"/>
    <w:pPr>
      <w:spacing w:before="0" w:after="0"/>
    </w:pPr>
  </w:style>
  <w:style w:type="character" w:customStyle="1" w:styleId="E-mailSignatureChar">
    <w:name w:val="E-mail Signature Char"/>
    <w:basedOn w:val="DefaultParagraphFont"/>
    <w:link w:val="E-mailSignature"/>
    <w:uiPriority w:val="99"/>
    <w:semiHidden/>
    <w:rsid w:val="00F64388"/>
    <w:rPr>
      <w:szCs w:val="21"/>
    </w:rPr>
  </w:style>
  <w:style w:type="character" w:styleId="Emphasis">
    <w:name w:val="Emphasis"/>
    <w:basedOn w:val="DefaultParagraphFont"/>
    <w:uiPriority w:val="20"/>
    <w:semiHidden/>
    <w:unhideWhenUsed/>
    <w:qFormat/>
    <w:rsid w:val="00F64388"/>
    <w:rPr>
      <w:i/>
      <w:iCs/>
    </w:rPr>
  </w:style>
  <w:style w:type="character" w:styleId="EndnoteReference">
    <w:name w:val="endnote reference"/>
    <w:basedOn w:val="DefaultParagraphFont"/>
    <w:uiPriority w:val="99"/>
    <w:semiHidden/>
    <w:unhideWhenUsed/>
    <w:rsid w:val="00F64388"/>
    <w:rPr>
      <w:vertAlign w:val="superscript"/>
    </w:rPr>
  </w:style>
  <w:style w:type="paragraph" w:styleId="EndnoteText">
    <w:name w:val="endnote text"/>
    <w:basedOn w:val="Normal"/>
    <w:link w:val="EndnoteTextChar"/>
    <w:uiPriority w:val="99"/>
    <w:semiHidden/>
    <w:unhideWhenUsed/>
    <w:rsid w:val="00F64388"/>
    <w:pPr>
      <w:spacing w:before="0" w:after="0"/>
    </w:pPr>
    <w:rPr>
      <w:szCs w:val="20"/>
    </w:rPr>
  </w:style>
  <w:style w:type="character" w:customStyle="1" w:styleId="EndnoteTextChar">
    <w:name w:val="Endnote Text Char"/>
    <w:basedOn w:val="DefaultParagraphFont"/>
    <w:link w:val="EndnoteText"/>
    <w:uiPriority w:val="99"/>
    <w:semiHidden/>
    <w:rsid w:val="00F64388"/>
    <w:rPr>
      <w:szCs w:val="20"/>
    </w:rPr>
  </w:style>
  <w:style w:type="paragraph" w:styleId="EnvelopeAddress">
    <w:name w:val="envelope address"/>
    <w:basedOn w:val="Normal"/>
    <w:uiPriority w:val="99"/>
    <w:semiHidden/>
    <w:unhideWhenUsed/>
    <w:rsid w:val="00F64388"/>
    <w:pPr>
      <w:framePr w:w="7920" w:h="1980" w:hRule="exact" w:hSpace="180" w:wrap="auto" w:hAnchor="page" w:xAlign="center" w:yAlign="bottom"/>
      <w:spacing w:before="0" w:after="0"/>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F64388"/>
    <w:pPr>
      <w:spacing w:before="0"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F64388"/>
    <w:rPr>
      <w:color w:val="7F6F6F" w:themeColor="followedHyperlink"/>
      <w:u w:val="single"/>
    </w:rPr>
  </w:style>
  <w:style w:type="character" w:styleId="FootnoteReference">
    <w:name w:val="footnote reference"/>
    <w:basedOn w:val="DefaultParagraphFont"/>
    <w:uiPriority w:val="99"/>
    <w:semiHidden/>
    <w:unhideWhenUsed/>
    <w:rsid w:val="00F64388"/>
    <w:rPr>
      <w:vertAlign w:val="superscript"/>
    </w:rPr>
  </w:style>
  <w:style w:type="paragraph" w:styleId="FootnoteText">
    <w:name w:val="footnote text"/>
    <w:basedOn w:val="Normal"/>
    <w:link w:val="FootnoteTextChar"/>
    <w:uiPriority w:val="99"/>
    <w:semiHidden/>
    <w:unhideWhenUsed/>
    <w:rsid w:val="00F64388"/>
    <w:pPr>
      <w:spacing w:before="0" w:after="0"/>
    </w:pPr>
    <w:rPr>
      <w:szCs w:val="20"/>
    </w:rPr>
  </w:style>
  <w:style w:type="character" w:customStyle="1" w:styleId="FootnoteTextChar">
    <w:name w:val="Footnote Text Char"/>
    <w:basedOn w:val="DefaultParagraphFont"/>
    <w:link w:val="FootnoteText"/>
    <w:uiPriority w:val="99"/>
    <w:semiHidden/>
    <w:rsid w:val="00F64388"/>
    <w:rPr>
      <w:szCs w:val="20"/>
    </w:rPr>
  </w:style>
  <w:style w:type="table" w:styleId="GridTable1Light">
    <w:name w:val="Grid Table 1 Light"/>
    <w:basedOn w:val="TableNormal"/>
    <w:uiPriority w:val="46"/>
    <w:rsid w:val="00F6438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F64388"/>
    <w:pPr>
      <w:spacing w:after="0" w:line="240" w:lineRule="auto"/>
    </w:pPr>
    <w:tblPr>
      <w:tblStyleRowBandSize w:val="1"/>
      <w:tblStyleColBandSize w:val="1"/>
      <w:tblBorders>
        <w:top w:val="single" w:sz="4" w:space="0" w:color="DAE1D3" w:themeColor="accent1" w:themeTint="66"/>
        <w:left w:val="single" w:sz="4" w:space="0" w:color="DAE1D3" w:themeColor="accent1" w:themeTint="66"/>
        <w:bottom w:val="single" w:sz="4" w:space="0" w:color="DAE1D3" w:themeColor="accent1" w:themeTint="66"/>
        <w:right w:val="single" w:sz="4" w:space="0" w:color="DAE1D3" w:themeColor="accent1" w:themeTint="66"/>
        <w:insideH w:val="single" w:sz="4" w:space="0" w:color="DAE1D3" w:themeColor="accent1" w:themeTint="66"/>
        <w:insideV w:val="single" w:sz="4" w:space="0" w:color="DAE1D3" w:themeColor="accent1" w:themeTint="66"/>
      </w:tblBorders>
    </w:tblPr>
    <w:tblStylePr w:type="firstRow">
      <w:rPr>
        <w:b/>
        <w:bCs/>
      </w:rPr>
      <w:tblPr/>
      <w:tcPr>
        <w:tcBorders>
          <w:bottom w:val="single" w:sz="12" w:space="0" w:color="C8D2BD" w:themeColor="accent1" w:themeTint="99"/>
        </w:tcBorders>
      </w:tcPr>
    </w:tblStylePr>
    <w:tblStylePr w:type="lastRow">
      <w:rPr>
        <w:b/>
        <w:bCs/>
      </w:rPr>
      <w:tblPr/>
      <w:tcPr>
        <w:tcBorders>
          <w:top w:val="double" w:sz="2" w:space="0" w:color="C8D2BD"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F64388"/>
    <w:pPr>
      <w:spacing w:after="0" w:line="240" w:lineRule="auto"/>
    </w:pPr>
    <w:tblPr>
      <w:tblStyleRowBandSize w:val="1"/>
      <w:tblStyleColBandSize w:val="1"/>
      <w:tblBorders>
        <w:top w:val="single" w:sz="4" w:space="0" w:color="FADAB5" w:themeColor="accent2" w:themeTint="66"/>
        <w:left w:val="single" w:sz="4" w:space="0" w:color="FADAB5" w:themeColor="accent2" w:themeTint="66"/>
        <w:bottom w:val="single" w:sz="4" w:space="0" w:color="FADAB5" w:themeColor="accent2" w:themeTint="66"/>
        <w:right w:val="single" w:sz="4" w:space="0" w:color="FADAB5" w:themeColor="accent2" w:themeTint="66"/>
        <w:insideH w:val="single" w:sz="4" w:space="0" w:color="FADAB5" w:themeColor="accent2" w:themeTint="66"/>
        <w:insideV w:val="single" w:sz="4" w:space="0" w:color="FADAB5" w:themeColor="accent2" w:themeTint="66"/>
      </w:tblBorders>
    </w:tblPr>
    <w:tblStylePr w:type="firstRow">
      <w:rPr>
        <w:b/>
        <w:bCs/>
      </w:rPr>
      <w:tblPr/>
      <w:tcPr>
        <w:tcBorders>
          <w:bottom w:val="single" w:sz="12" w:space="0" w:color="F7C890" w:themeColor="accent2" w:themeTint="99"/>
        </w:tcBorders>
      </w:tcPr>
    </w:tblStylePr>
    <w:tblStylePr w:type="lastRow">
      <w:rPr>
        <w:b/>
        <w:bCs/>
      </w:rPr>
      <w:tblPr/>
      <w:tcPr>
        <w:tcBorders>
          <w:top w:val="double" w:sz="2" w:space="0" w:color="F7C890"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F64388"/>
    <w:pPr>
      <w:spacing w:after="0" w:line="240" w:lineRule="auto"/>
    </w:pPr>
    <w:tblPr>
      <w:tblStyleRowBandSize w:val="1"/>
      <w:tblStyleColBandSize w:val="1"/>
      <w:tblBorders>
        <w:top w:val="single" w:sz="4" w:space="0" w:color="F5E4A9" w:themeColor="accent3" w:themeTint="66"/>
        <w:left w:val="single" w:sz="4" w:space="0" w:color="F5E4A9" w:themeColor="accent3" w:themeTint="66"/>
        <w:bottom w:val="single" w:sz="4" w:space="0" w:color="F5E4A9" w:themeColor="accent3" w:themeTint="66"/>
        <w:right w:val="single" w:sz="4" w:space="0" w:color="F5E4A9" w:themeColor="accent3" w:themeTint="66"/>
        <w:insideH w:val="single" w:sz="4" w:space="0" w:color="F5E4A9" w:themeColor="accent3" w:themeTint="66"/>
        <w:insideV w:val="single" w:sz="4" w:space="0" w:color="F5E4A9" w:themeColor="accent3" w:themeTint="66"/>
      </w:tblBorders>
    </w:tblPr>
    <w:tblStylePr w:type="firstRow">
      <w:rPr>
        <w:b/>
        <w:bCs/>
      </w:rPr>
      <w:tblPr/>
      <w:tcPr>
        <w:tcBorders>
          <w:bottom w:val="single" w:sz="12" w:space="0" w:color="F0D67E" w:themeColor="accent3" w:themeTint="99"/>
        </w:tcBorders>
      </w:tcPr>
    </w:tblStylePr>
    <w:tblStylePr w:type="lastRow">
      <w:rPr>
        <w:b/>
        <w:bCs/>
      </w:rPr>
      <w:tblPr/>
      <w:tcPr>
        <w:tcBorders>
          <w:top w:val="double" w:sz="2" w:space="0" w:color="F0D67E"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F64388"/>
    <w:pPr>
      <w:spacing w:after="0" w:line="240" w:lineRule="auto"/>
    </w:pPr>
    <w:tblPr>
      <w:tblStyleRowBandSize w:val="1"/>
      <w:tblStyleColBandSize w:val="1"/>
      <w:tblBorders>
        <w:top w:val="single" w:sz="4" w:space="0" w:color="ECD3DB" w:themeColor="accent4" w:themeTint="66"/>
        <w:left w:val="single" w:sz="4" w:space="0" w:color="ECD3DB" w:themeColor="accent4" w:themeTint="66"/>
        <w:bottom w:val="single" w:sz="4" w:space="0" w:color="ECD3DB" w:themeColor="accent4" w:themeTint="66"/>
        <w:right w:val="single" w:sz="4" w:space="0" w:color="ECD3DB" w:themeColor="accent4" w:themeTint="66"/>
        <w:insideH w:val="single" w:sz="4" w:space="0" w:color="ECD3DB" w:themeColor="accent4" w:themeTint="66"/>
        <w:insideV w:val="single" w:sz="4" w:space="0" w:color="ECD3DB" w:themeColor="accent4" w:themeTint="66"/>
      </w:tblBorders>
    </w:tblPr>
    <w:tblStylePr w:type="firstRow">
      <w:rPr>
        <w:b/>
        <w:bCs/>
      </w:rPr>
      <w:tblPr/>
      <w:tcPr>
        <w:tcBorders>
          <w:bottom w:val="single" w:sz="12" w:space="0" w:color="E2BDCA" w:themeColor="accent4" w:themeTint="99"/>
        </w:tcBorders>
      </w:tcPr>
    </w:tblStylePr>
    <w:tblStylePr w:type="lastRow">
      <w:rPr>
        <w:b/>
        <w:bCs/>
      </w:rPr>
      <w:tblPr/>
      <w:tcPr>
        <w:tcBorders>
          <w:top w:val="double" w:sz="2" w:space="0" w:color="E2BDCA"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64388"/>
    <w:pPr>
      <w:spacing w:after="0" w:line="240" w:lineRule="auto"/>
    </w:pPr>
    <w:tblPr>
      <w:tblStyleRowBandSize w:val="1"/>
      <w:tblStyleColBandSize w:val="1"/>
      <w:tblBorders>
        <w:top w:val="single" w:sz="4" w:space="0" w:color="D7CEE5" w:themeColor="accent5" w:themeTint="66"/>
        <w:left w:val="single" w:sz="4" w:space="0" w:color="D7CEE5" w:themeColor="accent5" w:themeTint="66"/>
        <w:bottom w:val="single" w:sz="4" w:space="0" w:color="D7CEE5" w:themeColor="accent5" w:themeTint="66"/>
        <w:right w:val="single" w:sz="4" w:space="0" w:color="D7CEE5" w:themeColor="accent5" w:themeTint="66"/>
        <w:insideH w:val="single" w:sz="4" w:space="0" w:color="D7CEE5" w:themeColor="accent5" w:themeTint="66"/>
        <w:insideV w:val="single" w:sz="4" w:space="0" w:color="D7CEE5" w:themeColor="accent5" w:themeTint="66"/>
      </w:tblBorders>
    </w:tblPr>
    <w:tblStylePr w:type="firstRow">
      <w:rPr>
        <w:b/>
        <w:bCs/>
      </w:rPr>
      <w:tblPr/>
      <w:tcPr>
        <w:tcBorders>
          <w:bottom w:val="single" w:sz="12" w:space="0" w:color="C3B5D9" w:themeColor="accent5" w:themeTint="99"/>
        </w:tcBorders>
      </w:tcPr>
    </w:tblStylePr>
    <w:tblStylePr w:type="lastRow">
      <w:rPr>
        <w:b/>
        <w:bCs/>
      </w:rPr>
      <w:tblPr/>
      <w:tcPr>
        <w:tcBorders>
          <w:top w:val="double" w:sz="2" w:space="0" w:color="C3B5D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F64388"/>
    <w:pPr>
      <w:spacing w:after="0" w:line="240" w:lineRule="auto"/>
    </w:pPr>
    <w:tblPr>
      <w:tblStyleRowBandSize w:val="1"/>
      <w:tblStyleColBandSize w:val="1"/>
      <w:tblBorders>
        <w:top w:val="single" w:sz="4" w:space="0" w:color="CCD8E6" w:themeColor="accent6" w:themeTint="66"/>
        <w:left w:val="single" w:sz="4" w:space="0" w:color="CCD8E6" w:themeColor="accent6" w:themeTint="66"/>
        <w:bottom w:val="single" w:sz="4" w:space="0" w:color="CCD8E6" w:themeColor="accent6" w:themeTint="66"/>
        <w:right w:val="single" w:sz="4" w:space="0" w:color="CCD8E6" w:themeColor="accent6" w:themeTint="66"/>
        <w:insideH w:val="single" w:sz="4" w:space="0" w:color="CCD8E6" w:themeColor="accent6" w:themeTint="66"/>
        <w:insideV w:val="single" w:sz="4" w:space="0" w:color="CCD8E6" w:themeColor="accent6" w:themeTint="66"/>
      </w:tblBorders>
    </w:tblPr>
    <w:tblStylePr w:type="firstRow">
      <w:rPr>
        <w:b/>
        <w:bCs/>
      </w:rPr>
      <w:tblPr/>
      <w:tcPr>
        <w:tcBorders>
          <w:bottom w:val="single" w:sz="12" w:space="0" w:color="B2C4DA" w:themeColor="accent6" w:themeTint="99"/>
        </w:tcBorders>
      </w:tcPr>
    </w:tblStylePr>
    <w:tblStylePr w:type="lastRow">
      <w:rPr>
        <w:b/>
        <w:bCs/>
      </w:rPr>
      <w:tblPr/>
      <w:tcPr>
        <w:tcBorders>
          <w:top w:val="double" w:sz="2" w:space="0" w:color="B2C4D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F6438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F64388"/>
    <w:pPr>
      <w:spacing w:after="0" w:line="240" w:lineRule="auto"/>
    </w:pPr>
    <w:tblPr>
      <w:tblStyleRowBandSize w:val="1"/>
      <w:tblStyleColBandSize w:val="1"/>
      <w:tblBorders>
        <w:top w:val="single" w:sz="2" w:space="0" w:color="C8D2BD" w:themeColor="accent1" w:themeTint="99"/>
        <w:bottom w:val="single" w:sz="2" w:space="0" w:color="C8D2BD" w:themeColor="accent1" w:themeTint="99"/>
        <w:insideH w:val="single" w:sz="2" w:space="0" w:color="C8D2BD" w:themeColor="accent1" w:themeTint="99"/>
        <w:insideV w:val="single" w:sz="2" w:space="0" w:color="C8D2BD" w:themeColor="accent1" w:themeTint="99"/>
      </w:tblBorders>
    </w:tblPr>
    <w:tblStylePr w:type="firstRow">
      <w:rPr>
        <w:b/>
        <w:bCs/>
      </w:rPr>
      <w:tblPr/>
      <w:tcPr>
        <w:tcBorders>
          <w:top w:val="nil"/>
          <w:bottom w:val="single" w:sz="12" w:space="0" w:color="C8D2BD" w:themeColor="accent1" w:themeTint="99"/>
          <w:insideH w:val="nil"/>
          <w:insideV w:val="nil"/>
        </w:tcBorders>
        <w:shd w:val="clear" w:color="auto" w:fill="FFFFFF" w:themeFill="background1"/>
      </w:tcPr>
    </w:tblStylePr>
    <w:tblStylePr w:type="lastRow">
      <w:rPr>
        <w:b/>
        <w:bCs/>
      </w:rPr>
      <w:tblPr/>
      <w:tcPr>
        <w:tcBorders>
          <w:top w:val="double" w:sz="2" w:space="0" w:color="C8D2BD"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GridTable2-Accent2">
    <w:name w:val="Grid Table 2 Accent 2"/>
    <w:basedOn w:val="TableNormal"/>
    <w:uiPriority w:val="47"/>
    <w:rsid w:val="00F64388"/>
    <w:pPr>
      <w:spacing w:after="0" w:line="240" w:lineRule="auto"/>
    </w:pPr>
    <w:tblPr>
      <w:tblStyleRowBandSize w:val="1"/>
      <w:tblStyleColBandSize w:val="1"/>
      <w:tblBorders>
        <w:top w:val="single" w:sz="2" w:space="0" w:color="F7C890" w:themeColor="accent2" w:themeTint="99"/>
        <w:bottom w:val="single" w:sz="2" w:space="0" w:color="F7C890" w:themeColor="accent2" w:themeTint="99"/>
        <w:insideH w:val="single" w:sz="2" w:space="0" w:color="F7C890" w:themeColor="accent2" w:themeTint="99"/>
        <w:insideV w:val="single" w:sz="2" w:space="0" w:color="F7C890" w:themeColor="accent2" w:themeTint="99"/>
      </w:tblBorders>
    </w:tblPr>
    <w:tblStylePr w:type="firstRow">
      <w:rPr>
        <w:b/>
        <w:bCs/>
      </w:rPr>
      <w:tblPr/>
      <w:tcPr>
        <w:tcBorders>
          <w:top w:val="nil"/>
          <w:bottom w:val="single" w:sz="12" w:space="0" w:color="F7C890" w:themeColor="accent2" w:themeTint="99"/>
          <w:insideH w:val="nil"/>
          <w:insideV w:val="nil"/>
        </w:tcBorders>
        <w:shd w:val="clear" w:color="auto" w:fill="FFFFFF" w:themeFill="background1"/>
      </w:tcPr>
    </w:tblStylePr>
    <w:tblStylePr w:type="lastRow">
      <w:rPr>
        <w:b/>
        <w:bCs/>
      </w:rPr>
      <w:tblPr/>
      <w:tcPr>
        <w:tcBorders>
          <w:top w:val="double" w:sz="2" w:space="0" w:color="F7C89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GridTable2-Accent3">
    <w:name w:val="Grid Table 2 Accent 3"/>
    <w:basedOn w:val="TableNormal"/>
    <w:uiPriority w:val="47"/>
    <w:rsid w:val="00F64388"/>
    <w:pPr>
      <w:spacing w:after="0" w:line="240" w:lineRule="auto"/>
    </w:pPr>
    <w:tblPr>
      <w:tblStyleRowBandSize w:val="1"/>
      <w:tblStyleColBandSize w:val="1"/>
      <w:tblBorders>
        <w:top w:val="single" w:sz="2" w:space="0" w:color="F0D67E" w:themeColor="accent3" w:themeTint="99"/>
        <w:bottom w:val="single" w:sz="2" w:space="0" w:color="F0D67E" w:themeColor="accent3" w:themeTint="99"/>
        <w:insideH w:val="single" w:sz="2" w:space="0" w:color="F0D67E" w:themeColor="accent3" w:themeTint="99"/>
        <w:insideV w:val="single" w:sz="2" w:space="0" w:color="F0D67E" w:themeColor="accent3" w:themeTint="99"/>
      </w:tblBorders>
    </w:tblPr>
    <w:tblStylePr w:type="firstRow">
      <w:rPr>
        <w:b/>
        <w:bCs/>
      </w:rPr>
      <w:tblPr/>
      <w:tcPr>
        <w:tcBorders>
          <w:top w:val="nil"/>
          <w:bottom w:val="single" w:sz="12" w:space="0" w:color="F0D67E" w:themeColor="accent3" w:themeTint="99"/>
          <w:insideH w:val="nil"/>
          <w:insideV w:val="nil"/>
        </w:tcBorders>
        <w:shd w:val="clear" w:color="auto" w:fill="FFFFFF" w:themeFill="background1"/>
      </w:tcPr>
    </w:tblStylePr>
    <w:tblStylePr w:type="lastRow">
      <w:rPr>
        <w:b/>
        <w:bCs/>
      </w:rPr>
      <w:tblPr/>
      <w:tcPr>
        <w:tcBorders>
          <w:top w:val="double" w:sz="2" w:space="0" w:color="F0D67E"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GridTable2-Accent4">
    <w:name w:val="Grid Table 2 Accent 4"/>
    <w:basedOn w:val="TableNormal"/>
    <w:uiPriority w:val="47"/>
    <w:rsid w:val="00F64388"/>
    <w:pPr>
      <w:spacing w:after="0" w:line="240" w:lineRule="auto"/>
    </w:pPr>
    <w:tblPr>
      <w:tblStyleRowBandSize w:val="1"/>
      <w:tblStyleColBandSize w:val="1"/>
      <w:tblBorders>
        <w:top w:val="single" w:sz="2" w:space="0" w:color="E2BDCA" w:themeColor="accent4" w:themeTint="99"/>
        <w:bottom w:val="single" w:sz="2" w:space="0" w:color="E2BDCA" w:themeColor="accent4" w:themeTint="99"/>
        <w:insideH w:val="single" w:sz="2" w:space="0" w:color="E2BDCA" w:themeColor="accent4" w:themeTint="99"/>
        <w:insideV w:val="single" w:sz="2" w:space="0" w:color="E2BDCA" w:themeColor="accent4" w:themeTint="99"/>
      </w:tblBorders>
    </w:tblPr>
    <w:tblStylePr w:type="firstRow">
      <w:rPr>
        <w:b/>
        <w:bCs/>
      </w:rPr>
      <w:tblPr/>
      <w:tcPr>
        <w:tcBorders>
          <w:top w:val="nil"/>
          <w:bottom w:val="single" w:sz="12" w:space="0" w:color="E2BDCA" w:themeColor="accent4" w:themeTint="99"/>
          <w:insideH w:val="nil"/>
          <w:insideV w:val="nil"/>
        </w:tcBorders>
        <w:shd w:val="clear" w:color="auto" w:fill="FFFFFF" w:themeFill="background1"/>
      </w:tcPr>
    </w:tblStylePr>
    <w:tblStylePr w:type="lastRow">
      <w:rPr>
        <w:b/>
        <w:bCs/>
      </w:rPr>
      <w:tblPr/>
      <w:tcPr>
        <w:tcBorders>
          <w:top w:val="double" w:sz="2" w:space="0" w:color="E2BDCA"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GridTable2-Accent5">
    <w:name w:val="Grid Table 2 Accent 5"/>
    <w:basedOn w:val="TableNormal"/>
    <w:uiPriority w:val="47"/>
    <w:rsid w:val="00F64388"/>
    <w:pPr>
      <w:spacing w:after="0" w:line="240" w:lineRule="auto"/>
    </w:pPr>
    <w:tblPr>
      <w:tblStyleRowBandSize w:val="1"/>
      <w:tblStyleColBandSize w:val="1"/>
      <w:tblBorders>
        <w:top w:val="single" w:sz="2" w:space="0" w:color="C3B5D9" w:themeColor="accent5" w:themeTint="99"/>
        <w:bottom w:val="single" w:sz="2" w:space="0" w:color="C3B5D9" w:themeColor="accent5" w:themeTint="99"/>
        <w:insideH w:val="single" w:sz="2" w:space="0" w:color="C3B5D9" w:themeColor="accent5" w:themeTint="99"/>
        <w:insideV w:val="single" w:sz="2" w:space="0" w:color="C3B5D9" w:themeColor="accent5" w:themeTint="99"/>
      </w:tblBorders>
    </w:tblPr>
    <w:tblStylePr w:type="firstRow">
      <w:rPr>
        <w:b/>
        <w:bCs/>
      </w:rPr>
      <w:tblPr/>
      <w:tcPr>
        <w:tcBorders>
          <w:top w:val="nil"/>
          <w:bottom w:val="single" w:sz="12" w:space="0" w:color="C3B5D9" w:themeColor="accent5" w:themeTint="99"/>
          <w:insideH w:val="nil"/>
          <w:insideV w:val="nil"/>
        </w:tcBorders>
        <w:shd w:val="clear" w:color="auto" w:fill="FFFFFF" w:themeFill="background1"/>
      </w:tcPr>
    </w:tblStylePr>
    <w:tblStylePr w:type="lastRow">
      <w:rPr>
        <w:b/>
        <w:bCs/>
      </w:rPr>
      <w:tblPr/>
      <w:tcPr>
        <w:tcBorders>
          <w:top w:val="double" w:sz="2" w:space="0" w:color="C3B5D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GridTable2-Accent6">
    <w:name w:val="Grid Table 2 Accent 6"/>
    <w:basedOn w:val="TableNormal"/>
    <w:uiPriority w:val="47"/>
    <w:rsid w:val="00F64388"/>
    <w:pPr>
      <w:spacing w:after="0" w:line="240" w:lineRule="auto"/>
    </w:pPr>
    <w:tblPr>
      <w:tblStyleRowBandSize w:val="1"/>
      <w:tblStyleColBandSize w:val="1"/>
      <w:tblBorders>
        <w:top w:val="single" w:sz="2" w:space="0" w:color="B2C4DA" w:themeColor="accent6" w:themeTint="99"/>
        <w:bottom w:val="single" w:sz="2" w:space="0" w:color="B2C4DA" w:themeColor="accent6" w:themeTint="99"/>
        <w:insideH w:val="single" w:sz="2" w:space="0" w:color="B2C4DA" w:themeColor="accent6" w:themeTint="99"/>
        <w:insideV w:val="single" w:sz="2" w:space="0" w:color="B2C4DA" w:themeColor="accent6" w:themeTint="99"/>
      </w:tblBorders>
    </w:tblPr>
    <w:tblStylePr w:type="firstRow">
      <w:rPr>
        <w:b/>
        <w:bCs/>
      </w:rPr>
      <w:tblPr/>
      <w:tcPr>
        <w:tcBorders>
          <w:top w:val="nil"/>
          <w:bottom w:val="single" w:sz="12" w:space="0" w:color="B2C4DA" w:themeColor="accent6" w:themeTint="99"/>
          <w:insideH w:val="nil"/>
          <w:insideV w:val="nil"/>
        </w:tcBorders>
        <w:shd w:val="clear" w:color="auto" w:fill="FFFFFF" w:themeFill="background1"/>
      </w:tcPr>
    </w:tblStylePr>
    <w:tblStylePr w:type="lastRow">
      <w:rPr>
        <w:b/>
        <w:bCs/>
      </w:rPr>
      <w:tblPr/>
      <w:tcPr>
        <w:tcBorders>
          <w:top w:val="double" w:sz="2" w:space="0" w:color="B2C4D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GridTable3">
    <w:name w:val="Grid Table 3"/>
    <w:basedOn w:val="TableNormal"/>
    <w:uiPriority w:val="48"/>
    <w:rsid w:val="00F6438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F64388"/>
    <w:pPr>
      <w:spacing w:after="0" w:line="240" w:lineRule="auto"/>
    </w:p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F0E9" w:themeFill="accent1" w:themeFillTint="33"/>
      </w:tcPr>
    </w:tblStylePr>
    <w:tblStylePr w:type="band1Horz">
      <w:tblPr/>
      <w:tcPr>
        <w:shd w:val="clear" w:color="auto" w:fill="ECF0E9" w:themeFill="accent1" w:themeFillTint="33"/>
      </w:tcPr>
    </w:tblStylePr>
    <w:tblStylePr w:type="neCell">
      <w:tblPr/>
      <w:tcPr>
        <w:tcBorders>
          <w:bottom w:val="single" w:sz="4" w:space="0" w:color="C8D2BD" w:themeColor="accent1" w:themeTint="99"/>
        </w:tcBorders>
      </w:tcPr>
    </w:tblStylePr>
    <w:tblStylePr w:type="nwCell">
      <w:tblPr/>
      <w:tcPr>
        <w:tcBorders>
          <w:bottom w:val="single" w:sz="4" w:space="0" w:color="C8D2BD" w:themeColor="accent1" w:themeTint="99"/>
        </w:tcBorders>
      </w:tcPr>
    </w:tblStylePr>
    <w:tblStylePr w:type="seCell">
      <w:tblPr/>
      <w:tcPr>
        <w:tcBorders>
          <w:top w:val="single" w:sz="4" w:space="0" w:color="C8D2BD" w:themeColor="accent1" w:themeTint="99"/>
        </w:tcBorders>
      </w:tcPr>
    </w:tblStylePr>
    <w:tblStylePr w:type="swCell">
      <w:tblPr/>
      <w:tcPr>
        <w:tcBorders>
          <w:top w:val="single" w:sz="4" w:space="0" w:color="C8D2BD" w:themeColor="accent1" w:themeTint="99"/>
        </w:tcBorders>
      </w:tcPr>
    </w:tblStylePr>
  </w:style>
  <w:style w:type="table" w:styleId="GridTable3-Accent2">
    <w:name w:val="Grid Table 3 Accent 2"/>
    <w:basedOn w:val="TableNormal"/>
    <w:uiPriority w:val="48"/>
    <w:rsid w:val="00F64388"/>
    <w:pPr>
      <w:spacing w:after="0" w:line="240" w:lineRule="auto"/>
    </w:pPr>
    <w:tblPr>
      <w:tblStyleRowBandSize w:val="1"/>
      <w:tblStyleColBandSize w:val="1"/>
      <w:tblBorders>
        <w:top w:val="single" w:sz="4" w:space="0" w:color="F7C890" w:themeColor="accent2" w:themeTint="99"/>
        <w:left w:val="single" w:sz="4" w:space="0" w:color="F7C890" w:themeColor="accent2" w:themeTint="99"/>
        <w:bottom w:val="single" w:sz="4" w:space="0" w:color="F7C890" w:themeColor="accent2" w:themeTint="99"/>
        <w:right w:val="single" w:sz="4" w:space="0" w:color="F7C890" w:themeColor="accent2" w:themeTint="99"/>
        <w:insideH w:val="single" w:sz="4" w:space="0" w:color="F7C890" w:themeColor="accent2" w:themeTint="99"/>
        <w:insideV w:val="single" w:sz="4" w:space="0" w:color="F7C89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CDA" w:themeFill="accent2" w:themeFillTint="33"/>
      </w:tcPr>
    </w:tblStylePr>
    <w:tblStylePr w:type="band1Horz">
      <w:tblPr/>
      <w:tcPr>
        <w:shd w:val="clear" w:color="auto" w:fill="FCECDA" w:themeFill="accent2" w:themeFillTint="33"/>
      </w:tcPr>
    </w:tblStylePr>
    <w:tblStylePr w:type="neCell">
      <w:tblPr/>
      <w:tcPr>
        <w:tcBorders>
          <w:bottom w:val="single" w:sz="4" w:space="0" w:color="F7C890" w:themeColor="accent2" w:themeTint="99"/>
        </w:tcBorders>
      </w:tcPr>
    </w:tblStylePr>
    <w:tblStylePr w:type="nwCell">
      <w:tblPr/>
      <w:tcPr>
        <w:tcBorders>
          <w:bottom w:val="single" w:sz="4" w:space="0" w:color="F7C890" w:themeColor="accent2" w:themeTint="99"/>
        </w:tcBorders>
      </w:tcPr>
    </w:tblStylePr>
    <w:tblStylePr w:type="seCell">
      <w:tblPr/>
      <w:tcPr>
        <w:tcBorders>
          <w:top w:val="single" w:sz="4" w:space="0" w:color="F7C890" w:themeColor="accent2" w:themeTint="99"/>
        </w:tcBorders>
      </w:tcPr>
    </w:tblStylePr>
    <w:tblStylePr w:type="swCell">
      <w:tblPr/>
      <w:tcPr>
        <w:tcBorders>
          <w:top w:val="single" w:sz="4" w:space="0" w:color="F7C890" w:themeColor="accent2" w:themeTint="99"/>
        </w:tcBorders>
      </w:tcPr>
    </w:tblStylePr>
  </w:style>
  <w:style w:type="table" w:styleId="GridTable3-Accent3">
    <w:name w:val="Grid Table 3 Accent 3"/>
    <w:basedOn w:val="TableNormal"/>
    <w:uiPriority w:val="48"/>
    <w:rsid w:val="00F64388"/>
    <w:pPr>
      <w:spacing w:after="0" w:line="240" w:lineRule="auto"/>
    </w:pPr>
    <w:tblPr>
      <w:tblStyleRowBandSize w:val="1"/>
      <w:tblStyleColBandSize w:val="1"/>
      <w:tblBorders>
        <w:top w:val="single" w:sz="4" w:space="0" w:color="F0D67E" w:themeColor="accent3" w:themeTint="99"/>
        <w:left w:val="single" w:sz="4" w:space="0" w:color="F0D67E" w:themeColor="accent3" w:themeTint="99"/>
        <w:bottom w:val="single" w:sz="4" w:space="0" w:color="F0D67E" w:themeColor="accent3" w:themeTint="99"/>
        <w:right w:val="single" w:sz="4" w:space="0" w:color="F0D67E" w:themeColor="accent3" w:themeTint="99"/>
        <w:insideH w:val="single" w:sz="4" w:space="0" w:color="F0D67E" w:themeColor="accent3" w:themeTint="99"/>
        <w:insideV w:val="single" w:sz="4" w:space="0" w:color="F0D6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F1D4" w:themeFill="accent3" w:themeFillTint="33"/>
      </w:tcPr>
    </w:tblStylePr>
    <w:tblStylePr w:type="band1Horz">
      <w:tblPr/>
      <w:tcPr>
        <w:shd w:val="clear" w:color="auto" w:fill="FAF1D4" w:themeFill="accent3" w:themeFillTint="33"/>
      </w:tcPr>
    </w:tblStylePr>
    <w:tblStylePr w:type="neCell">
      <w:tblPr/>
      <w:tcPr>
        <w:tcBorders>
          <w:bottom w:val="single" w:sz="4" w:space="0" w:color="F0D67E" w:themeColor="accent3" w:themeTint="99"/>
        </w:tcBorders>
      </w:tcPr>
    </w:tblStylePr>
    <w:tblStylePr w:type="nwCell">
      <w:tblPr/>
      <w:tcPr>
        <w:tcBorders>
          <w:bottom w:val="single" w:sz="4" w:space="0" w:color="F0D67E" w:themeColor="accent3" w:themeTint="99"/>
        </w:tcBorders>
      </w:tcPr>
    </w:tblStylePr>
    <w:tblStylePr w:type="seCell">
      <w:tblPr/>
      <w:tcPr>
        <w:tcBorders>
          <w:top w:val="single" w:sz="4" w:space="0" w:color="F0D67E" w:themeColor="accent3" w:themeTint="99"/>
        </w:tcBorders>
      </w:tcPr>
    </w:tblStylePr>
    <w:tblStylePr w:type="swCell">
      <w:tblPr/>
      <w:tcPr>
        <w:tcBorders>
          <w:top w:val="single" w:sz="4" w:space="0" w:color="F0D67E" w:themeColor="accent3" w:themeTint="99"/>
        </w:tcBorders>
      </w:tcPr>
    </w:tblStylePr>
  </w:style>
  <w:style w:type="table" w:styleId="GridTable3-Accent4">
    <w:name w:val="Grid Table 3 Accent 4"/>
    <w:basedOn w:val="TableNormal"/>
    <w:uiPriority w:val="48"/>
    <w:rsid w:val="00F64388"/>
    <w:pPr>
      <w:spacing w:after="0" w:line="240" w:lineRule="auto"/>
    </w:pPr>
    <w:tblPr>
      <w:tblStyleRowBandSize w:val="1"/>
      <w:tblStyleColBandSize w:val="1"/>
      <w:tblBorders>
        <w:top w:val="single" w:sz="4" w:space="0" w:color="E2BDCA" w:themeColor="accent4" w:themeTint="99"/>
        <w:left w:val="single" w:sz="4" w:space="0" w:color="E2BDCA" w:themeColor="accent4" w:themeTint="99"/>
        <w:bottom w:val="single" w:sz="4" w:space="0" w:color="E2BDCA" w:themeColor="accent4" w:themeTint="99"/>
        <w:right w:val="single" w:sz="4" w:space="0" w:color="E2BDCA" w:themeColor="accent4" w:themeTint="99"/>
        <w:insideH w:val="single" w:sz="4" w:space="0" w:color="E2BDCA" w:themeColor="accent4" w:themeTint="99"/>
        <w:insideV w:val="single" w:sz="4" w:space="0" w:color="E2BDC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5E9ED" w:themeFill="accent4" w:themeFillTint="33"/>
      </w:tcPr>
    </w:tblStylePr>
    <w:tblStylePr w:type="band1Horz">
      <w:tblPr/>
      <w:tcPr>
        <w:shd w:val="clear" w:color="auto" w:fill="F5E9ED" w:themeFill="accent4" w:themeFillTint="33"/>
      </w:tcPr>
    </w:tblStylePr>
    <w:tblStylePr w:type="neCell">
      <w:tblPr/>
      <w:tcPr>
        <w:tcBorders>
          <w:bottom w:val="single" w:sz="4" w:space="0" w:color="E2BDCA" w:themeColor="accent4" w:themeTint="99"/>
        </w:tcBorders>
      </w:tcPr>
    </w:tblStylePr>
    <w:tblStylePr w:type="nwCell">
      <w:tblPr/>
      <w:tcPr>
        <w:tcBorders>
          <w:bottom w:val="single" w:sz="4" w:space="0" w:color="E2BDCA" w:themeColor="accent4" w:themeTint="99"/>
        </w:tcBorders>
      </w:tcPr>
    </w:tblStylePr>
    <w:tblStylePr w:type="seCell">
      <w:tblPr/>
      <w:tcPr>
        <w:tcBorders>
          <w:top w:val="single" w:sz="4" w:space="0" w:color="E2BDCA" w:themeColor="accent4" w:themeTint="99"/>
        </w:tcBorders>
      </w:tcPr>
    </w:tblStylePr>
    <w:tblStylePr w:type="swCell">
      <w:tblPr/>
      <w:tcPr>
        <w:tcBorders>
          <w:top w:val="single" w:sz="4" w:space="0" w:color="E2BDCA" w:themeColor="accent4" w:themeTint="99"/>
        </w:tcBorders>
      </w:tcPr>
    </w:tblStylePr>
  </w:style>
  <w:style w:type="table" w:styleId="GridTable3-Accent5">
    <w:name w:val="Grid Table 3 Accent 5"/>
    <w:basedOn w:val="TableNormal"/>
    <w:uiPriority w:val="48"/>
    <w:rsid w:val="00F64388"/>
    <w:pPr>
      <w:spacing w:after="0" w:line="240" w:lineRule="auto"/>
    </w:pPr>
    <w:tblPr>
      <w:tblStyleRowBandSize w:val="1"/>
      <w:tblStyleColBandSize w:val="1"/>
      <w:tblBorders>
        <w:top w:val="single" w:sz="4" w:space="0" w:color="C3B5D9" w:themeColor="accent5" w:themeTint="99"/>
        <w:left w:val="single" w:sz="4" w:space="0" w:color="C3B5D9" w:themeColor="accent5" w:themeTint="99"/>
        <w:bottom w:val="single" w:sz="4" w:space="0" w:color="C3B5D9" w:themeColor="accent5" w:themeTint="99"/>
        <w:right w:val="single" w:sz="4" w:space="0" w:color="C3B5D9" w:themeColor="accent5" w:themeTint="99"/>
        <w:insideH w:val="single" w:sz="4" w:space="0" w:color="C3B5D9" w:themeColor="accent5" w:themeTint="99"/>
        <w:insideV w:val="single" w:sz="4" w:space="0" w:color="C3B5D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6F2" w:themeFill="accent5" w:themeFillTint="33"/>
      </w:tcPr>
    </w:tblStylePr>
    <w:tblStylePr w:type="band1Horz">
      <w:tblPr/>
      <w:tcPr>
        <w:shd w:val="clear" w:color="auto" w:fill="EBE6F2" w:themeFill="accent5" w:themeFillTint="33"/>
      </w:tcPr>
    </w:tblStylePr>
    <w:tblStylePr w:type="neCell">
      <w:tblPr/>
      <w:tcPr>
        <w:tcBorders>
          <w:bottom w:val="single" w:sz="4" w:space="0" w:color="C3B5D9" w:themeColor="accent5" w:themeTint="99"/>
        </w:tcBorders>
      </w:tcPr>
    </w:tblStylePr>
    <w:tblStylePr w:type="nwCell">
      <w:tblPr/>
      <w:tcPr>
        <w:tcBorders>
          <w:bottom w:val="single" w:sz="4" w:space="0" w:color="C3B5D9" w:themeColor="accent5" w:themeTint="99"/>
        </w:tcBorders>
      </w:tcPr>
    </w:tblStylePr>
    <w:tblStylePr w:type="seCell">
      <w:tblPr/>
      <w:tcPr>
        <w:tcBorders>
          <w:top w:val="single" w:sz="4" w:space="0" w:color="C3B5D9" w:themeColor="accent5" w:themeTint="99"/>
        </w:tcBorders>
      </w:tcPr>
    </w:tblStylePr>
    <w:tblStylePr w:type="swCell">
      <w:tblPr/>
      <w:tcPr>
        <w:tcBorders>
          <w:top w:val="single" w:sz="4" w:space="0" w:color="C3B5D9" w:themeColor="accent5" w:themeTint="99"/>
        </w:tcBorders>
      </w:tcPr>
    </w:tblStylePr>
  </w:style>
  <w:style w:type="table" w:styleId="GridTable3-Accent6">
    <w:name w:val="Grid Table 3 Accent 6"/>
    <w:basedOn w:val="TableNormal"/>
    <w:uiPriority w:val="48"/>
    <w:rsid w:val="00F64388"/>
    <w:pPr>
      <w:spacing w:after="0" w:line="240" w:lineRule="auto"/>
    </w:pPr>
    <w:tblPr>
      <w:tblStyleRowBandSize w:val="1"/>
      <w:tblStyleColBandSize w:val="1"/>
      <w:tblBorders>
        <w:top w:val="single" w:sz="4" w:space="0" w:color="B2C4DA" w:themeColor="accent6" w:themeTint="99"/>
        <w:left w:val="single" w:sz="4" w:space="0" w:color="B2C4DA" w:themeColor="accent6" w:themeTint="99"/>
        <w:bottom w:val="single" w:sz="4" w:space="0" w:color="B2C4DA" w:themeColor="accent6" w:themeTint="99"/>
        <w:right w:val="single" w:sz="4" w:space="0" w:color="B2C4DA" w:themeColor="accent6" w:themeTint="99"/>
        <w:insideH w:val="single" w:sz="4" w:space="0" w:color="B2C4DA" w:themeColor="accent6" w:themeTint="99"/>
        <w:insideV w:val="single" w:sz="4" w:space="0" w:color="B2C4D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BF2" w:themeFill="accent6" w:themeFillTint="33"/>
      </w:tcPr>
    </w:tblStylePr>
    <w:tblStylePr w:type="band1Horz">
      <w:tblPr/>
      <w:tcPr>
        <w:shd w:val="clear" w:color="auto" w:fill="E5EBF2" w:themeFill="accent6" w:themeFillTint="33"/>
      </w:tcPr>
    </w:tblStylePr>
    <w:tblStylePr w:type="neCell">
      <w:tblPr/>
      <w:tcPr>
        <w:tcBorders>
          <w:bottom w:val="single" w:sz="4" w:space="0" w:color="B2C4DA" w:themeColor="accent6" w:themeTint="99"/>
        </w:tcBorders>
      </w:tcPr>
    </w:tblStylePr>
    <w:tblStylePr w:type="nwCell">
      <w:tblPr/>
      <w:tcPr>
        <w:tcBorders>
          <w:bottom w:val="single" w:sz="4" w:space="0" w:color="B2C4DA" w:themeColor="accent6" w:themeTint="99"/>
        </w:tcBorders>
      </w:tcPr>
    </w:tblStylePr>
    <w:tblStylePr w:type="seCell">
      <w:tblPr/>
      <w:tcPr>
        <w:tcBorders>
          <w:top w:val="single" w:sz="4" w:space="0" w:color="B2C4DA" w:themeColor="accent6" w:themeTint="99"/>
        </w:tcBorders>
      </w:tcPr>
    </w:tblStylePr>
    <w:tblStylePr w:type="swCell">
      <w:tblPr/>
      <w:tcPr>
        <w:tcBorders>
          <w:top w:val="single" w:sz="4" w:space="0" w:color="B2C4DA" w:themeColor="accent6" w:themeTint="99"/>
        </w:tcBorders>
      </w:tcPr>
    </w:tblStylePr>
  </w:style>
  <w:style w:type="table" w:styleId="GridTable4">
    <w:name w:val="Grid Table 4"/>
    <w:basedOn w:val="TableNormal"/>
    <w:uiPriority w:val="49"/>
    <w:rsid w:val="00F6438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F64388"/>
    <w:pPr>
      <w:spacing w:after="0" w:line="240" w:lineRule="auto"/>
    </w:p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color w:val="FFFFFF" w:themeColor="background1"/>
      </w:rPr>
      <w:tblPr/>
      <w:tcPr>
        <w:tcBorders>
          <w:top w:val="single" w:sz="4" w:space="0" w:color="A5B592" w:themeColor="accent1"/>
          <w:left w:val="single" w:sz="4" w:space="0" w:color="A5B592" w:themeColor="accent1"/>
          <w:bottom w:val="single" w:sz="4" w:space="0" w:color="A5B592" w:themeColor="accent1"/>
          <w:right w:val="single" w:sz="4" w:space="0" w:color="A5B592" w:themeColor="accent1"/>
          <w:insideH w:val="nil"/>
          <w:insideV w:val="nil"/>
        </w:tcBorders>
        <w:shd w:val="clear" w:color="auto" w:fill="A5B592" w:themeFill="accent1"/>
      </w:tcPr>
    </w:tblStylePr>
    <w:tblStylePr w:type="lastRow">
      <w:rPr>
        <w:b/>
        <w:bCs/>
      </w:rPr>
      <w:tblPr/>
      <w:tcPr>
        <w:tcBorders>
          <w:top w:val="double" w:sz="4" w:space="0" w:color="A5B592" w:themeColor="accent1"/>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GridTable4-Accent2">
    <w:name w:val="Grid Table 4 Accent 2"/>
    <w:basedOn w:val="TableNormal"/>
    <w:uiPriority w:val="49"/>
    <w:rsid w:val="00F64388"/>
    <w:pPr>
      <w:spacing w:after="0" w:line="240" w:lineRule="auto"/>
    </w:pPr>
    <w:tblPr>
      <w:tblStyleRowBandSize w:val="1"/>
      <w:tblStyleColBandSize w:val="1"/>
      <w:tblBorders>
        <w:top w:val="single" w:sz="4" w:space="0" w:color="F7C890" w:themeColor="accent2" w:themeTint="99"/>
        <w:left w:val="single" w:sz="4" w:space="0" w:color="F7C890" w:themeColor="accent2" w:themeTint="99"/>
        <w:bottom w:val="single" w:sz="4" w:space="0" w:color="F7C890" w:themeColor="accent2" w:themeTint="99"/>
        <w:right w:val="single" w:sz="4" w:space="0" w:color="F7C890" w:themeColor="accent2" w:themeTint="99"/>
        <w:insideH w:val="single" w:sz="4" w:space="0" w:color="F7C890" w:themeColor="accent2" w:themeTint="99"/>
        <w:insideV w:val="single" w:sz="4" w:space="0" w:color="F7C890" w:themeColor="accent2" w:themeTint="99"/>
      </w:tblBorders>
    </w:tblPr>
    <w:tblStylePr w:type="firstRow">
      <w:rPr>
        <w:b/>
        <w:bCs/>
        <w:color w:val="FFFFFF" w:themeColor="background1"/>
      </w:rPr>
      <w:tblPr/>
      <w:tcPr>
        <w:tcBorders>
          <w:top w:val="single" w:sz="4" w:space="0" w:color="F3A447" w:themeColor="accent2"/>
          <w:left w:val="single" w:sz="4" w:space="0" w:color="F3A447" w:themeColor="accent2"/>
          <w:bottom w:val="single" w:sz="4" w:space="0" w:color="F3A447" w:themeColor="accent2"/>
          <w:right w:val="single" w:sz="4" w:space="0" w:color="F3A447" w:themeColor="accent2"/>
          <w:insideH w:val="nil"/>
          <w:insideV w:val="nil"/>
        </w:tcBorders>
        <w:shd w:val="clear" w:color="auto" w:fill="F3A447" w:themeFill="accent2"/>
      </w:tcPr>
    </w:tblStylePr>
    <w:tblStylePr w:type="lastRow">
      <w:rPr>
        <w:b/>
        <w:bCs/>
      </w:rPr>
      <w:tblPr/>
      <w:tcPr>
        <w:tcBorders>
          <w:top w:val="double" w:sz="4" w:space="0" w:color="F3A447" w:themeColor="accent2"/>
        </w:tcBorders>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GridTable4-Accent3">
    <w:name w:val="Grid Table 4 Accent 3"/>
    <w:basedOn w:val="TableNormal"/>
    <w:uiPriority w:val="49"/>
    <w:rsid w:val="00F64388"/>
    <w:pPr>
      <w:spacing w:after="0" w:line="240" w:lineRule="auto"/>
    </w:pPr>
    <w:tblPr>
      <w:tblStyleRowBandSize w:val="1"/>
      <w:tblStyleColBandSize w:val="1"/>
      <w:tblBorders>
        <w:top w:val="single" w:sz="4" w:space="0" w:color="F0D67E" w:themeColor="accent3" w:themeTint="99"/>
        <w:left w:val="single" w:sz="4" w:space="0" w:color="F0D67E" w:themeColor="accent3" w:themeTint="99"/>
        <w:bottom w:val="single" w:sz="4" w:space="0" w:color="F0D67E" w:themeColor="accent3" w:themeTint="99"/>
        <w:right w:val="single" w:sz="4" w:space="0" w:color="F0D67E" w:themeColor="accent3" w:themeTint="99"/>
        <w:insideH w:val="single" w:sz="4" w:space="0" w:color="F0D67E" w:themeColor="accent3" w:themeTint="99"/>
        <w:insideV w:val="single" w:sz="4" w:space="0" w:color="F0D67E" w:themeColor="accent3" w:themeTint="99"/>
      </w:tblBorders>
    </w:tblPr>
    <w:tblStylePr w:type="firstRow">
      <w:rPr>
        <w:b/>
        <w:bCs/>
        <w:color w:val="FFFFFF" w:themeColor="background1"/>
      </w:rPr>
      <w:tblPr/>
      <w:tcPr>
        <w:tcBorders>
          <w:top w:val="single" w:sz="4" w:space="0" w:color="E7BC29" w:themeColor="accent3"/>
          <w:left w:val="single" w:sz="4" w:space="0" w:color="E7BC29" w:themeColor="accent3"/>
          <w:bottom w:val="single" w:sz="4" w:space="0" w:color="E7BC29" w:themeColor="accent3"/>
          <w:right w:val="single" w:sz="4" w:space="0" w:color="E7BC29" w:themeColor="accent3"/>
          <w:insideH w:val="nil"/>
          <w:insideV w:val="nil"/>
        </w:tcBorders>
        <w:shd w:val="clear" w:color="auto" w:fill="E7BC29" w:themeFill="accent3"/>
      </w:tcPr>
    </w:tblStylePr>
    <w:tblStylePr w:type="lastRow">
      <w:rPr>
        <w:b/>
        <w:bCs/>
      </w:rPr>
      <w:tblPr/>
      <w:tcPr>
        <w:tcBorders>
          <w:top w:val="double" w:sz="4" w:space="0" w:color="E7BC29" w:themeColor="accent3"/>
        </w:tcBorders>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GridTable4-Accent4">
    <w:name w:val="Grid Table 4 Accent 4"/>
    <w:basedOn w:val="TableNormal"/>
    <w:uiPriority w:val="49"/>
    <w:rsid w:val="00F64388"/>
    <w:pPr>
      <w:spacing w:after="0" w:line="240" w:lineRule="auto"/>
    </w:pPr>
    <w:tblPr>
      <w:tblStyleRowBandSize w:val="1"/>
      <w:tblStyleColBandSize w:val="1"/>
      <w:tblBorders>
        <w:top w:val="single" w:sz="4" w:space="0" w:color="E2BDCA" w:themeColor="accent4" w:themeTint="99"/>
        <w:left w:val="single" w:sz="4" w:space="0" w:color="E2BDCA" w:themeColor="accent4" w:themeTint="99"/>
        <w:bottom w:val="single" w:sz="4" w:space="0" w:color="E2BDCA" w:themeColor="accent4" w:themeTint="99"/>
        <w:right w:val="single" w:sz="4" w:space="0" w:color="E2BDCA" w:themeColor="accent4" w:themeTint="99"/>
        <w:insideH w:val="single" w:sz="4" w:space="0" w:color="E2BDCA" w:themeColor="accent4" w:themeTint="99"/>
        <w:insideV w:val="single" w:sz="4" w:space="0" w:color="E2BDCA" w:themeColor="accent4" w:themeTint="99"/>
      </w:tblBorders>
    </w:tblPr>
    <w:tblStylePr w:type="firstRow">
      <w:rPr>
        <w:b/>
        <w:bCs/>
        <w:color w:val="FFFFFF" w:themeColor="background1"/>
      </w:rPr>
      <w:tblPr/>
      <w:tcPr>
        <w:tcBorders>
          <w:top w:val="single" w:sz="4" w:space="0" w:color="D092A7" w:themeColor="accent4"/>
          <w:left w:val="single" w:sz="4" w:space="0" w:color="D092A7" w:themeColor="accent4"/>
          <w:bottom w:val="single" w:sz="4" w:space="0" w:color="D092A7" w:themeColor="accent4"/>
          <w:right w:val="single" w:sz="4" w:space="0" w:color="D092A7" w:themeColor="accent4"/>
          <w:insideH w:val="nil"/>
          <w:insideV w:val="nil"/>
        </w:tcBorders>
        <w:shd w:val="clear" w:color="auto" w:fill="D092A7" w:themeFill="accent4"/>
      </w:tcPr>
    </w:tblStylePr>
    <w:tblStylePr w:type="lastRow">
      <w:rPr>
        <w:b/>
        <w:bCs/>
      </w:rPr>
      <w:tblPr/>
      <w:tcPr>
        <w:tcBorders>
          <w:top w:val="double" w:sz="4" w:space="0" w:color="D092A7" w:themeColor="accent4"/>
        </w:tcBorders>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GridTable4-Accent5">
    <w:name w:val="Grid Table 4 Accent 5"/>
    <w:basedOn w:val="TableNormal"/>
    <w:uiPriority w:val="49"/>
    <w:rsid w:val="00F64388"/>
    <w:pPr>
      <w:spacing w:after="0" w:line="240" w:lineRule="auto"/>
    </w:pPr>
    <w:tblPr>
      <w:tblStyleRowBandSize w:val="1"/>
      <w:tblStyleColBandSize w:val="1"/>
      <w:tblBorders>
        <w:top w:val="single" w:sz="4" w:space="0" w:color="C3B5D9" w:themeColor="accent5" w:themeTint="99"/>
        <w:left w:val="single" w:sz="4" w:space="0" w:color="C3B5D9" w:themeColor="accent5" w:themeTint="99"/>
        <w:bottom w:val="single" w:sz="4" w:space="0" w:color="C3B5D9" w:themeColor="accent5" w:themeTint="99"/>
        <w:right w:val="single" w:sz="4" w:space="0" w:color="C3B5D9" w:themeColor="accent5" w:themeTint="99"/>
        <w:insideH w:val="single" w:sz="4" w:space="0" w:color="C3B5D9" w:themeColor="accent5" w:themeTint="99"/>
        <w:insideV w:val="single" w:sz="4" w:space="0" w:color="C3B5D9" w:themeColor="accent5" w:themeTint="99"/>
      </w:tblBorders>
    </w:tblPr>
    <w:tblStylePr w:type="firstRow">
      <w:rPr>
        <w:b/>
        <w:bCs/>
        <w:color w:val="FFFFFF" w:themeColor="background1"/>
      </w:rPr>
      <w:tblPr/>
      <w:tcPr>
        <w:tcBorders>
          <w:top w:val="single" w:sz="4" w:space="0" w:color="9C85C0" w:themeColor="accent5"/>
          <w:left w:val="single" w:sz="4" w:space="0" w:color="9C85C0" w:themeColor="accent5"/>
          <w:bottom w:val="single" w:sz="4" w:space="0" w:color="9C85C0" w:themeColor="accent5"/>
          <w:right w:val="single" w:sz="4" w:space="0" w:color="9C85C0" w:themeColor="accent5"/>
          <w:insideH w:val="nil"/>
          <w:insideV w:val="nil"/>
        </w:tcBorders>
        <w:shd w:val="clear" w:color="auto" w:fill="9C85C0" w:themeFill="accent5"/>
      </w:tcPr>
    </w:tblStylePr>
    <w:tblStylePr w:type="lastRow">
      <w:rPr>
        <w:b/>
        <w:bCs/>
      </w:rPr>
      <w:tblPr/>
      <w:tcPr>
        <w:tcBorders>
          <w:top w:val="double" w:sz="4" w:space="0" w:color="9C85C0" w:themeColor="accent5"/>
        </w:tcBorders>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GridTable4-Accent6">
    <w:name w:val="Grid Table 4 Accent 6"/>
    <w:basedOn w:val="TableNormal"/>
    <w:uiPriority w:val="49"/>
    <w:rsid w:val="00F64388"/>
    <w:pPr>
      <w:spacing w:after="0" w:line="240" w:lineRule="auto"/>
    </w:pPr>
    <w:tblPr>
      <w:tblStyleRowBandSize w:val="1"/>
      <w:tblStyleColBandSize w:val="1"/>
      <w:tblBorders>
        <w:top w:val="single" w:sz="4" w:space="0" w:color="B2C4DA" w:themeColor="accent6" w:themeTint="99"/>
        <w:left w:val="single" w:sz="4" w:space="0" w:color="B2C4DA" w:themeColor="accent6" w:themeTint="99"/>
        <w:bottom w:val="single" w:sz="4" w:space="0" w:color="B2C4DA" w:themeColor="accent6" w:themeTint="99"/>
        <w:right w:val="single" w:sz="4" w:space="0" w:color="B2C4DA" w:themeColor="accent6" w:themeTint="99"/>
        <w:insideH w:val="single" w:sz="4" w:space="0" w:color="B2C4DA" w:themeColor="accent6" w:themeTint="99"/>
        <w:insideV w:val="single" w:sz="4" w:space="0" w:color="B2C4DA" w:themeColor="accent6" w:themeTint="99"/>
      </w:tblBorders>
    </w:tblPr>
    <w:tblStylePr w:type="firstRow">
      <w:rPr>
        <w:b/>
        <w:bCs/>
        <w:color w:val="FFFFFF" w:themeColor="background1"/>
      </w:rPr>
      <w:tblPr/>
      <w:tcPr>
        <w:tcBorders>
          <w:top w:val="single" w:sz="4" w:space="0" w:color="809EC2" w:themeColor="accent6"/>
          <w:left w:val="single" w:sz="4" w:space="0" w:color="809EC2" w:themeColor="accent6"/>
          <w:bottom w:val="single" w:sz="4" w:space="0" w:color="809EC2" w:themeColor="accent6"/>
          <w:right w:val="single" w:sz="4" w:space="0" w:color="809EC2" w:themeColor="accent6"/>
          <w:insideH w:val="nil"/>
          <w:insideV w:val="nil"/>
        </w:tcBorders>
        <w:shd w:val="clear" w:color="auto" w:fill="809EC2" w:themeFill="accent6"/>
      </w:tcPr>
    </w:tblStylePr>
    <w:tblStylePr w:type="lastRow">
      <w:rPr>
        <w:b/>
        <w:bCs/>
      </w:rPr>
      <w:tblPr/>
      <w:tcPr>
        <w:tcBorders>
          <w:top w:val="double" w:sz="4" w:space="0" w:color="809EC2" w:themeColor="accent6"/>
        </w:tcBorders>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GridTable5Dark">
    <w:name w:val="Grid Table 5 Dark"/>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CF0E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B59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B59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B59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B592" w:themeFill="accent1"/>
      </w:tcPr>
    </w:tblStylePr>
    <w:tblStylePr w:type="band1Vert">
      <w:tblPr/>
      <w:tcPr>
        <w:shd w:val="clear" w:color="auto" w:fill="DAE1D3" w:themeFill="accent1" w:themeFillTint="66"/>
      </w:tcPr>
    </w:tblStylePr>
    <w:tblStylePr w:type="band1Horz">
      <w:tblPr/>
      <w:tcPr>
        <w:shd w:val="clear" w:color="auto" w:fill="DAE1D3" w:themeFill="accent1" w:themeFillTint="66"/>
      </w:tcPr>
    </w:tblStylePr>
  </w:style>
  <w:style w:type="table" w:styleId="GridTable5Dark-Accent2">
    <w:name w:val="Grid Table 5 Dark Accent 2"/>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C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3A44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3A44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3A44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3A447" w:themeFill="accent2"/>
      </w:tcPr>
    </w:tblStylePr>
    <w:tblStylePr w:type="band1Vert">
      <w:tblPr/>
      <w:tcPr>
        <w:shd w:val="clear" w:color="auto" w:fill="FADAB5" w:themeFill="accent2" w:themeFillTint="66"/>
      </w:tcPr>
    </w:tblStylePr>
    <w:tblStylePr w:type="band1Horz">
      <w:tblPr/>
      <w:tcPr>
        <w:shd w:val="clear" w:color="auto" w:fill="FADAB5" w:themeFill="accent2" w:themeFillTint="66"/>
      </w:tcPr>
    </w:tblStylePr>
  </w:style>
  <w:style w:type="table" w:styleId="GridTable5Dark-Accent3">
    <w:name w:val="Grid Table 5 Dark Accent 3"/>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F1D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7BC2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7BC2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7BC2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7BC29" w:themeFill="accent3"/>
      </w:tcPr>
    </w:tblStylePr>
    <w:tblStylePr w:type="band1Vert">
      <w:tblPr/>
      <w:tcPr>
        <w:shd w:val="clear" w:color="auto" w:fill="F5E4A9" w:themeFill="accent3" w:themeFillTint="66"/>
      </w:tcPr>
    </w:tblStylePr>
    <w:tblStylePr w:type="band1Horz">
      <w:tblPr/>
      <w:tcPr>
        <w:shd w:val="clear" w:color="auto" w:fill="F5E4A9" w:themeFill="accent3" w:themeFillTint="66"/>
      </w:tcPr>
    </w:tblStylePr>
  </w:style>
  <w:style w:type="table" w:styleId="GridTable5Dark-Accent4">
    <w:name w:val="Grid Table 5 Dark Accent 4"/>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5E9E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092A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092A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092A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092A7" w:themeFill="accent4"/>
      </w:tcPr>
    </w:tblStylePr>
    <w:tblStylePr w:type="band1Vert">
      <w:tblPr/>
      <w:tcPr>
        <w:shd w:val="clear" w:color="auto" w:fill="ECD3DB" w:themeFill="accent4" w:themeFillTint="66"/>
      </w:tcPr>
    </w:tblStylePr>
    <w:tblStylePr w:type="band1Horz">
      <w:tblPr/>
      <w:tcPr>
        <w:shd w:val="clear" w:color="auto" w:fill="ECD3DB" w:themeFill="accent4" w:themeFillTint="66"/>
      </w:tcPr>
    </w:tblStylePr>
  </w:style>
  <w:style w:type="table" w:styleId="GridTable5Dark-Accent5">
    <w:name w:val="Grid Table 5 Dark Accent 5"/>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BE6F2"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C85C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C85C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C85C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C85C0" w:themeFill="accent5"/>
      </w:tcPr>
    </w:tblStylePr>
    <w:tblStylePr w:type="band1Vert">
      <w:tblPr/>
      <w:tcPr>
        <w:shd w:val="clear" w:color="auto" w:fill="D7CEE5" w:themeFill="accent5" w:themeFillTint="66"/>
      </w:tcPr>
    </w:tblStylePr>
    <w:tblStylePr w:type="band1Horz">
      <w:tblPr/>
      <w:tcPr>
        <w:shd w:val="clear" w:color="auto" w:fill="D7CEE5" w:themeFill="accent5" w:themeFillTint="66"/>
      </w:tcPr>
    </w:tblStylePr>
  </w:style>
  <w:style w:type="table" w:styleId="GridTable5Dark-Accent6">
    <w:name w:val="Grid Table 5 Dark Accent 6"/>
    <w:basedOn w:val="TableNormal"/>
    <w:uiPriority w:val="50"/>
    <w:rsid w:val="00F6438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BF2"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9EC2"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9EC2"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9EC2"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9EC2" w:themeFill="accent6"/>
      </w:tcPr>
    </w:tblStylePr>
    <w:tblStylePr w:type="band1Vert">
      <w:tblPr/>
      <w:tcPr>
        <w:shd w:val="clear" w:color="auto" w:fill="CCD8E6" w:themeFill="accent6" w:themeFillTint="66"/>
      </w:tcPr>
    </w:tblStylePr>
    <w:tblStylePr w:type="band1Horz">
      <w:tblPr/>
      <w:tcPr>
        <w:shd w:val="clear" w:color="auto" w:fill="CCD8E6" w:themeFill="accent6" w:themeFillTint="66"/>
      </w:tcPr>
    </w:tblStylePr>
  </w:style>
  <w:style w:type="table" w:styleId="GridTable6Colorful">
    <w:name w:val="Grid Table 6 Colorful"/>
    <w:basedOn w:val="TableNormal"/>
    <w:uiPriority w:val="51"/>
    <w:rsid w:val="00F6438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F64388"/>
    <w:pPr>
      <w:spacing w:after="0" w:line="240" w:lineRule="auto"/>
    </w:pPr>
    <w:rPr>
      <w:color w:val="7C9163" w:themeColor="accent1" w:themeShade="BF"/>
    </w:r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rPr>
      <w:tblPr/>
      <w:tcPr>
        <w:tcBorders>
          <w:bottom w:val="single" w:sz="12" w:space="0" w:color="C8D2BD" w:themeColor="accent1" w:themeTint="99"/>
        </w:tcBorders>
      </w:tcPr>
    </w:tblStylePr>
    <w:tblStylePr w:type="lastRow">
      <w:rPr>
        <w:b/>
        <w:bCs/>
      </w:rPr>
      <w:tblPr/>
      <w:tcPr>
        <w:tcBorders>
          <w:top w:val="double" w:sz="4" w:space="0" w:color="C8D2BD" w:themeColor="accent1" w:themeTint="99"/>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GridTable6Colorful-Accent2">
    <w:name w:val="Grid Table 6 Colorful Accent 2"/>
    <w:basedOn w:val="TableNormal"/>
    <w:uiPriority w:val="51"/>
    <w:rsid w:val="00F64388"/>
    <w:pPr>
      <w:spacing w:after="0" w:line="240" w:lineRule="auto"/>
    </w:pPr>
    <w:rPr>
      <w:color w:val="DC7D0E" w:themeColor="accent2" w:themeShade="BF"/>
    </w:rPr>
    <w:tblPr>
      <w:tblStyleRowBandSize w:val="1"/>
      <w:tblStyleColBandSize w:val="1"/>
      <w:tblBorders>
        <w:top w:val="single" w:sz="4" w:space="0" w:color="F7C890" w:themeColor="accent2" w:themeTint="99"/>
        <w:left w:val="single" w:sz="4" w:space="0" w:color="F7C890" w:themeColor="accent2" w:themeTint="99"/>
        <w:bottom w:val="single" w:sz="4" w:space="0" w:color="F7C890" w:themeColor="accent2" w:themeTint="99"/>
        <w:right w:val="single" w:sz="4" w:space="0" w:color="F7C890" w:themeColor="accent2" w:themeTint="99"/>
        <w:insideH w:val="single" w:sz="4" w:space="0" w:color="F7C890" w:themeColor="accent2" w:themeTint="99"/>
        <w:insideV w:val="single" w:sz="4" w:space="0" w:color="F7C890" w:themeColor="accent2" w:themeTint="99"/>
      </w:tblBorders>
    </w:tblPr>
    <w:tblStylePr w:type="firstRow">
      <w:rPr>
        <w:b/>
        <w:bCs/>
      </w:rPr>
      <w:tblPr/>
      <w:tcPr>
        <w:tcBorders>
          <w:bottom w:val="single" w:sz="12" w:space="0" w:color="F7C890" w:themeColor="accent2" w:themeTint="99"/>
        </w:tcBorders>
      </w:tcPr>
    </w:tblStylePr>
    <w:tblStylePr w:type="lastRow">
      <w:rPr>
        <w:b/>
        <w:bCs/>
      </w:rPr>
      <w:tblPr/>
      <w:tcPr>
        <w:tcBorders>
          <w:top w:val="double" w:sz="4" w:space="0" w:color="F7C890" w:themeColor="accent2" w:themeTint="99"/>
        </w:tcBorders>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GridTable6Colorful-Accent3">
    <w:name w:val="Grid Table 6 Colorful Accent 3"/>
    <w:basedOn w:val="TableNormal"/>
    <w:uiPriority w:val="51"/>
    <w:rsid w:val="00F64388"/>
    <w:pPr>
      <w:spacing w:after="0" w:line="240" w:lineRule="auto"/>
    </w:pPr>
    <w:rPr>
      <w:color w:val="B79214" w:themeColor="accent3" w:themeShade="BF"/>
    </w:rPr>
    <w:tblPr>
      <w:tblStyleRowBandSize w:val="1"/>
      <w:tblStyleColBandSize w:val="1"/>
      <w:tblBorders>
        <w:top w:val="single" w:sz="4" w:space="0" w:color="F0D67E" w:themeColor="accent3" w:themeTint="99"/>
        <w:left w:val="single" w:sz="4" w:space="0" w:color="F0D67E" w:themeColor="accent3" w:themeTint="99"/>
        <w:bottom w:val="single" w:sz="4" w:space="0" w:color="F0D67E" w:themeColor="accent3" w:themeTint="99"/>
        <w:right w:val="single" w:sz="4" w:space="0" w:color="F0D67E" w:themeColor="accent3" w:themeTint="99"/>
        <w:insideH w:val="single" w:sz="4" w:space="0" w:color="F0D67E" w:themeColor="accent3" w:themeTint="99"/>
        <w:insideV w:val="single" w:sz="4" w:space="0" w:color="F0D67E" w:themeColor="accent3" w:themeTint="99"/>
      </w:tblBorders>
    </w:tblPr>
    <w:tblStylePr w:type="firstRow">
      <w:rPr>
        <w:b/>
        <w:bCs/>
      </w:rPr>
      <w:tblPr/>
      <w:tcPr>
        <w:tcBorders>
          <w:bottom w:val="single" w:sz="12" w:space="0" w:color="F0D67E" w:themeColor="accent3" w:themeTint="99"/>
        </w:tcBorders>
      </w:tcPr>
    </w:tblStylePr>
    <w:tblStylePr w:type="lastRow">
      <w:rPr>
        <w:b/>
        <w:bCs/>
      </w:rPr>
      <w:tblPr/>
      <w:tcPr>
        <w:tcBorders>
          <w:top w:val="double" w:sz="4" w:space="0" w:color="F0D67E" w:themeColor="accent3" w:themeTint="99"/>
        </w:tcBorders>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GridTable6Colorful-Accent4">
    <w:name w:val="Grid Table 6 Colorful Accent 4"/>
    <w:basedOn w:val="TableNormal"/>
    <w:uiPriority w:val="51"/>
    <w:rsid w:val="00F64388"/>
    <w:pPr>
      <w:spacing w:after="0" w:line="240" w:lineRule="auto"/>
    </w:pPr>
    <w:rPr>
      <w:color w:val="B55374" w:themeColor="accent4" w:themeShade="BF"/>
    </w:rPr>
    <w:tblPr>
      <w:tblStyleRowBandSize w:val="1"/>
      <w:tblStyleColBandSize w:val="1"/>
      <w:tblBorders>
        <w:top w:val="single" w:sz="4" w:space="0" w:color="E2BDCA" w:themeColor="accent4" w:themeTint="99"/>
        <w:left w:val="single" w:sz="4" w:space="0" w:color="E2BDCA" w:themeColor="accent4" w:themeTint="99"/>
        <w:bottom w:val="single" w:sz="4" w:space="0" w:color="E2BDCA" w:themeColor="accent4" w:themeTint="99"/>
        <w:right w:val="single" w:sz="4" w:space="0" w:color="E2BDCA" w:themeColor="accent4" w:themeTint="99"/>
        <w:insideH w:val="single" w:sz="4" w:space="0" w:color="E2BDCA" w:themeColor="accent4" w:themeTint="99"/>
        <w:insideV w:val="single" w:sz="4" w:space="0" w:color="E2BDCA" w:themeColor="accent4" w:themeTint="99"/>
      </w:tblBorders>
    </w:tblPr>
    <w:tblStylePr w:type="firstRow">
      <w:rPr>
        <w:b/>
        <w:bCs/>
      </w:rPr>
      <w:tblPr/>
      <w:tcPr>
        <w:tcBorders>
          <w:bottom w:val="single" w:sz="12" w:space="0" w:color="E2BDCA" w:themeColor="accent4" w:themeTint="99"/>
        </w:tcBorders>
      </w:tcPr>
    </w:tblStylePr>
    <w:tblStylePr w:type="lastRow">
      <w:rPr>
        <w:b/>
        <w:bCs/>
      </w:rPr>
      <w:tblPr/>
      <w:tcPr>
        <w:tcBorders>
          <w:top w:val="double" w:sz="4" w:space="0" w:color="E2BDCA" w:themeColor="accent4" w:themeTint="99"/>
        </w:tcBorders>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GridTable6Colorful-Accent5">
    <w:name w:val="Grid Table 6 Colorful Accent 5"/>
    <w:basedOn w:val="TableNormal"/>
    <w:uiPriority w:val="51"/>
    <w:rsid w:val="00F64388"/>
    <w:pPr>
      <w:spacing w:after="0" w:line="240" w:lineRule="auto"/>
    </w:pPr>
    <w:rPr>
      <w:color w:val="7153A0" w:themeColor="accent5" w:themeShade="BF"/>
    </w:rPr>
    <w:tblPr>
      <w:tblStyleRowBandSize w:val="1"/>
      <w:tblStyleColBandSize w:val="1"/>
      <w:tblBorders>
        <w:top w:val="single" w:sz="4" w:space="0" w:color="C3B5D9" w:themeColor="accent5" w:themeTint="99"/>
        <w:left w:val="single" w:sz="4" w:space="0" w:color="C3B5D9" w:themeColor="accent5" w:themeTint="99"/>
        <w:bottom w:val="single" w:sz="4" w:space="0" w:color="C3B5D9" w:themeColor="accent5" w:themeTint="99"/>
        <w:right w:val="single" w:sz="4" w:space="0" w:color="C3B5D9" w:themeColor="accent5" w:themeTint="99"/>
        <w:insideH w:val="single" w:sz="4" w:space="0" w:color="C3B5D9" w:themeColor="accent5" w:themeTint="99"/>
        <w:insideV w:val="single" w:sz="4" w:space="0" w:color="C3B5D9" w:themeColor="accent5" w:themeTint="99"/>
      </w:tblBorders>
    </w:tblPr>
    <w:tblStylePr w:type="firstRow">
      <w:rPr>
        <w:b/>
        <w:bCs/>
      </w:rPr>
      <w:tblPr/>
      <w:tcPr>
        <w:tcBorders>
          <w:bottom w:val="single" w:sz="12" w:space="0" w:color="C3B5D9" w:themeColor="accent5" w:themeTint="99"/>
        </w:tcBorders>
      </w:tcPr>
    </w:tblStylePr>
    <w:tblStylePr w:type="lastRow">
      <w:rPr>
        <w:b/>
        <w:bCs/>
      </w:rPr>
      <w:tblPr/>
      <w:tcPr>
        <w:tcBorders>
          <w:top w:val="double" w:sz="4" w:space="0" w:color="C3B5D9" w:themeColor="accent5" w:themeTint="99"/>
        </w:tcBorders>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GridTable6Colorful-Accent6">
    <w:name w:val="Grid Table 6 Colorful Accent 6"/>
    <w:basedOn w:val="TableNormal"/>
    <w:uiPriority w:val="51"/>
    <w:rsid w:val="00F64388"/>
    <w:pPr>
      <w:spacing w:after="0" w:line="240" w:lineRule="auto"/>
    </w:pPr>
    <w:rPr>
      <w:color w:val="4E74A2" w:themeColor="accent6" w:themeShade="BF"/>
    </w:rPr>
    <w:tblPr>
      <w:tblStyleRowBandSize w:val="1"/>
      <w:tblStyleColBandSize w:val="1"/>
      <w:tblBorders>
        <w:top w:val="single" w:sz="4" w:space="0" w:color="B2C4DA" w:themeColor="accent6" w:themeTint="99"/>
        <w:left w:val="single" w:sz="4" w:space="0" w:color="B2C4DA" w:themeColor="accent6" w:themeTint="99"/>
        <w:bottom w:val="single" w:sz="4" w:space="0" w:color="B2C4DA" w:themeColor="accent6" w:themeTint="99"/>
        <w:right w:val="single" w:sz="4" w:space="0" w:color="B2C4DA" w:themeColor="accent6" w:themeTint="99"/>
        <w:insideH w:val="single" w:sz="4" w:space="0" w:color="B2C4DA" w:themeColor="accent6" w:themeTint="99"/>
        <w:insideV w:val="single" w:sz="4" w:space="0" w:color="B2C4DA" w:themeColor="accent6" w:themeTint="99"/>
      </w:tblBorders>
    </w:tblPr>
    <w:tblStylePr w:type="firstRow">
      <w:rPr>
        <w:b/>
        <w:bCs/>
      </w:rPr>
      <w:tblPr/>
      <w:tcPr>
        <w:tcBorders>
          <w:bottom w:val="single" w:sz="12" w:space="0" w:color="B2C4DA" w:themeColor="accent6" w:themeTint="99"/>
        </w:tcBorders>
      </w:tcPr>
    </w:tblStylePr>
    <w:tblStylePr w:type="lastRow">
      <w:rPr>
        <w:b/>
        <w:bCs/>
      </w:rPr>
      <w:tblPr/>
      <w:tcPr>
        <w:tcBorders>
          <w:top w:val="double" w:sz="4" w:space="0" w:color="B2C4DA" w:themeColor="accent6" w:themeTint="99"/>
        </w:tcBorders>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GridTable7Colorful">
    <w:name w:val="Grid Table 7 Colorful"/>
    <w:basedOn w:val="TableNormal"/>
    <w:uiPriority w:val="52"/>
    <w:rsid w:val="00F6438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F64388"/>
    <w:pPr>
      <w:spacing w:after="0" w:line="240" w:lineRule="auto"/>
    </w:pPr>
    <w:rPr>
      <w:color w:val="7C9163" w:themeColor="accent1" w:themeShade="BF"/>
    </w:r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F0E9" w:themeFill="accent1" w:themeFillTint="33"/>
      </w:tcPr>
    </w:tblStylePr>
    <w:tblStylePr w:type="band1Horz">
      <w:tblPr/>
      <w:tcPr>
        <w:shd w:val="clear" w:color="auto" w:fill="ECF0E9" w:themeFill="accent1" w:themeFillTint="33"/>
      </w:tcPr>
    </w:tblStylePr>
    <w:tblStylePr w:type="neCell">
      <w:tblPr/>
      <w:tcPr>
        <w:tcBorders>
          <w:bottom w:val="single" w:sz="4" w:space="0" w:color="C8D2BD" w:themeColor="accent1" w:themeTint="99"/>
        </w:tcBorders>
      </w:tcPr>
    </w:tblStylePr>
    <w:tblStylePr w:type="nwCell">
      <w:tblPr/>
      <w:tcPr>
        <w:tcBorders>
          <w:bottom w:val="single" w:sz="4" w:space="0" w:color="C8D2BD" w:themeColor="accent1" w:themeTint="99"/>
        </w:tcBorders>
      </w:tcPr>
    </w:tblStylePr>
    <w:tblStylePr w:type="seCell">
      <w:tblPr/>
      <w:tcPr>
        <w:tcBorders>
          <w:top w:val="single" w:sz="4" w:space="0" w:color="C8D2BD" w:themeColor="accent1" w:themeTint="99"/>
        </w:tcBorders>
      </w:tcPr>
    </w:tblStylePr>
    <w:tblStylePr w:type="swCell">
      <w:tblPr/>
      <w:tcPr>
        <w:tcBorders>
          <w:top w:val="single" w:sz="4" w:space="0" w:color="C8D2BD" w:themeColor="accent1" w:themeTint="99"/>
        </w:tcBorders>
      </w:tcPr>
    </w:tblStylePr>
  </w:style>
  <w:style w:type="table" w:styleId="GridTable7Colorful-Accent2">
    <w:name w:val="Grid Table 7 Colorful Accent 2"/>
    <w:basedOn w:val="TableNormal"/>
    <w:uiPriority w:val="52"/>
    <w:rsid w:val="00F64388"/>
    <w:pPr>
      <w:spacing w:after="0" w:line="240" w:lineRule="auto"/>
    </w:pPr>
    <w:rPr>
      <w:color w:val="DC7D0E" w:themeColor="accent2" w:themeShade="BF"/>
    </w:rPr>
    <w:tblPr>
      <w:tblStyleRowBandSize w:val="1"/>
      <w:tblStyleColBandSize w:val="1"/>
      <w:tblBorders>
        <w:top w:val="single" w:sz="4" w:space="0" w:color="F7C890" w:themeColor="accent2" w:themeTint="99"/>
        <w:left w:val="single" w:sz="4" w:space="0" w:color="F7C890" w:themeColor="accent2" w:themeTint="99"/>
        <w:bottom w:val="single" w:sz="4" w:space="0" w:color="F7C890" w:themeColor="accent2" w:themeTint="99"/>
        <w:right w:val="single" w:sz="4" w:space="0" w:color="F7C890" w:themeColor="accent2" w:themeTint="99"/>
        <w:insideH w:val="single" w:sz="4" w:space="0" w:color="F7C890" w:themeColor="accent2" w:themeTint="99"/>
        <w:insideV w:val="single" w:sz="4" w:space="0" w:color="F7C89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CDA" w:themeFill="accent2" w:themeFillTint="33"/>
      </w:tcPr>
    </w:tblStylePr>
    <w:tblStylePr w:type="band1Horz">
      <w:tblPr/>
      <w:tcPr>
        <w:shd w:val="clear" w:color="auto" w:fill="FCECDA" w:themeFill="accent2" w:themeFillTint="33"/>
      </w:tcPr>
    </w:tblStylePr>
    <w:tblStylePr w:type="neCell">
      <w:tblPr/>
      <w:tcPr>
        <w:tcBorders>
          <w:bottom w:val="single" w:sz="4" w:space="0" w:color="F7C890" w:themeColor="accent2" w:themeTint="99"/>
        </w:tcBorders>
      </w:tcPr>
    </w:tblStylePr>
    <w:tblStylePr w:type="nwCell">
      <w:tblPr/>
      <w:tcPr>
        <w:tcBorders>
          <w:bottom w:val="single" w:sz="4" w:space="0" w:color="F7C890" w:themeColor="accent2" w:themeTint="99"/>
        </w:tcBorders>
      </w:tcPr>
    </w:tblStylePr>
    <w:tblStylePr w:type="seCell">
      <w:tblPr/>
      <w:tcPr>
        <w:tcBorders>
          <w:top w:val="single" w:sz="4" w:space="0" w:color="F7C890" w:themeColor="accent2" w:themeTint="99"/>
        </w:tcBorders>
      </w:tcPr>
    </w:tblStylePr>
    <w:tblStylePr w:type="swCell">
      <w:tblPr/>
      <w:tcPr>
        <w:tcBorders>
          <w:top w:val="single" w:sz="4" w:space="0" w:color="F7C890" w:themeColor="accent2" w:themeTint="99"/>
        </w:tcBorders>
      </w:tcPr>
    </w:tblStylePr>
  </w:style>
  <w:style w:type="table" w:styleId="GridTable7Colorful-Accent3">
    <w:name w:val="Grid Table 7 Colorful Accent 3"/>
    <w:basedOn w:val="TableNormal"/>
    <w:uiPriority w:val="52"/>
    <w:rsid w:val="00F64388"/>
    <w:pPr>
      <w:spacing w:after="0" w:line="240" w:lineRule="auto"/>
    </w:pPr>
    <w:rPr>
      <w:color w:val="B79214" w:themeColor="accent3" w:themeShade="BF"/>
    </w:rPr>
    <w:tblPr>
      <w:tblStyleRowBandSize w:val="1"/>
      <w:tblStyleColBandSize w:val="1"/>
      <w:tblBorders>
        <w:top w:val="single" w:sz="4" w:space="0" w:color="F0D67E" w:themeColor="accent3" w:themeTint="99"/>
        <w:left w:val="single" w:sz="4" w:space="0" w:color="F0D67E" w:themeColor="accent3" w:themeTint="99"/>
        <w:bottom w:val="single" w:sz="4" w:space="0" w:color="F0D67E" w:themeColor="accent3" w:themeTint="99"/>
        <w:right w:val="single" w:sz="4" w:space="0" w:color="F0D67E" w:themeColor="accent3" w:themeTint="99"/>
        <w:insideH w:val="single" w:sz="4" w:space="0" w:color="F0D67E" w:themeColor="accent3" w:themeTint="99"/>
        <w:insideV w:val="single" w:sz="4" w:space="0" w:color="F0D6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F1D4" w:themeFill="accent3" w:themeFillTint="33"/>
      </w:tcPr>
    </w:tblStylePr>
    <w:tblStylePr w:type="band1Horz">
      <w:tblPr/>
      <w:tcPr>
        <w:shd w:val="clear" w:color="auto" w:fill="FAF1D4" w:themeFill="accent3" w:themeFillTint="33"/>
      </w:tcPr>
    </w:tblStylePr>
    <w:tblStylePr w:type="neCell">
      <w:tblPr/>
      <w:tcPr>
        <w:tcBorders>
          <w:bottom w:val="single" w:sz="4" w:space="0" w:color="F0D67E" w:themeColor="accent3" w:themeTint="99"/>
        </w:tcBorders>
      </w:tcPr>
    </w:tblStylePr>
    <w:tblStylePr w:type="nwCell">
      <w:tblPr/>
      <w:tcPr>
        <w:tcBorders>
          <w:bottom w:val="single" w:sz="4" w:space="0" w:color="F0D67E" w:themeColor="accent3" w:themeTint="99"/>
        </w:tcBorders>
      </w:tcPr>
    </w:tblStylePr>
    <w:tblStylePr w:type="seCell">
      <w:tblPr/>
      <w:tcPr>
        <w:tcBorders>
          <w:top w:val="single" w:sz="4" w:space="0" w:color="F0D67E" w:themeColor="accent3" w:themeTint="99"/>
        </w:tcBorders>
      </w:tcPr>
    </w:tblStylePr>
    <w:tblStylePr w:type="swCell">
      <w:tblPr/>
      <w:tcPr>
        <w:tcBorders>
          <w:top w:val="single" w:sz="4" w:space="0" w:color="F0D67E" w:themeColor="accent3" w:themeTint="99"/>
        </w:tcBorders>
      </w:tcPr>
    </w:tblStylePr>
  </w:style>
  <w:style w:type="table" w:styleId="GridTable7Colorful-Accent4">
    <w:name w:val="Grid Table 7 Colorful Accent 4"/>
    <w:basedOn w:val="TableNormal"/>
    <w:uiPriority w:val="52"/>
    <w:rsid w:val="00F64388"/>
    <w:pPr>
      <w:spacing w:after="0" w:line="240" w:lineRule="auto"/>
    </w:pPr>
    <w:rPr>
      <w:color w:val="B55374" w:themeColor="accent4" w:themeShade="BF"/>
    </w:rPr>
    <w:tblPr>
      <w:tblStyleRowBandSize w:val="1"/>
      <w:tblStyleColBandSize w:val="1"/>
      <w:tblBorders>
        <w:top w:val="single" w:sz="4" w:space="0" w:color="E2BDCA" w:themeColor="accent4" w:themeTint="99"/>
        <w:left w:val="single" w:sz="4" w:space="0" w:color="E2BDCA" w:themeColor="accent4" w:themeTint="99"/>
        <w:bottom w:val="single" w:sz="4" w:space="0" w:color="E2BDCA" w:themeColor="accent4" w:themeTint="99"/>
        <w:right w:val="single" w:sz="4" w:space="0" w:color="E2BDCA" w:themeColor="accent4" w:themeTint="99"/>
        <w:insideH w:val="single" w:sz="4" w:space="0" w:color="E2BDCA" w:themeColor="accent4" w:themeTint="99"/>
        <w:insideV w:val="single" w:sz="4" w:space="0" w:color="E2BDC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5E9ED" w:themeFill="accent4" w:themeFillTint="33"/>
      </w:tcPr>
    </w:tblStylePr>
    <w:tblStylePr w:type="band1Horz">
      <w:tblPr/>
      <w:tcPr>
        <w:shd w:val="clear" w:color="auto" w:fill="F5E9ED" w:themeFill="accent4" w:themeFillTint="33"/>
      </w:tcPr>
    </w:tblStylePr>
    <w:tblStylePr w:type="neCell">
      <w:tblPr/>
      <w:tcPr>
        <w:tcBorders>
          <w:bottom w:val="single" w:sz="4" w:space="0" w:color="E2BDCA" w:themeColor="accent4" w:themeTint="99"/>
        </w:tcBorders>
      </w:tcPr>
    </w:tblStylePr>
    <w:tblStylePr w:type="nwCell">
      <w:tblPr/>
      <w:tcPr>
        <w:tcBorders>
          <w:bottom w:val="single" w:sz="4" w:space="0" w:color="E2BDCA" w:themeColor="accent4" w:themeTint="99"/>
        </w:tcBorders>
      </w:tcPr>
    </w:tblStylePr>
    <w:tblStylePr w:type="seCell">
      <w:tblPr/>
      <w:tcPr>
        <w:tcBorders>
          <w:top w:val="single" w:sz="4" w:space="0" w:color="E2BDCA" w:themeColor="accent4" w:themeTint="99"/>
        </w:tcBorders>
      </w:tcPr>
    </w:tblStylePr>
    <w:tblStylePr w:type="swCell">
      <w:tblPr/>
      <w:tcPr>
        <w:tcBorders>
          <w:top w:val="single" w:sz="4" w:space="0" w:color="E2BDCA" w:themeColor="accent4" w:themeTint="99"/>
        </w:tcBorders>
      </w:tcPr>
    </w:tblStylePr>
  </w:style>
  <w:style w:type="table" w:styleId="GridTable7Colorful-Accent5">
    <w:name w:val="Grid Table 7 Colorful Accent 5"/>
    <w:basedOn w:val="TableNormal"/>
    <w:uiPriority w:val="52"/>
    <w:rsid w:val="00F64388"/>
    <w:pPr>
      <w:spacing w:after="0" w:line="240" w:lineRule="auto"/>
    </w:pPr>
    <w:rPr>
      <w:color w:val="7153A0" w:themeColor="accent5" w:themeShade="BF"/>
    </w:rPr>
    <w:tblPr>
      <w:tblStyleRowBandSize w:val="1"/>
      <w:tblStyleColBandSize w:val="1"/>
      <w:tblBorders>
        <w:top w:val="single" w:sz="4" w:space="0" w:color="C3B5D9" w:themeColor="accent5" w:themeTint="99"/>
        <w:left w:val="single" w:sz="4" w:space="0" w:color="C3B5D9" w:themeColor="accent5" w:themeTint="99"/>
        <w:bottom w:val="single" w:sz="4" w:space="0" w:color="C3B5D9" w:themeColor="accent5" w:themeTint="99"/>
        <w:right w:val="single" w:sz="4" w:space="0" w:color="C3B5D9" w:themeColor="accent5" w:themeTint="99"/>
        <w:insideH w:val="single" w:sz="4" w:space="0" w:color="C3B5D9" w:themeColor="accent5" w:themeTint="99"/>
        <w:insideV w:val="single" w:sz="4" w:space="0" w:color="C3B5D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6F2" w:themeFill="accent5" w:themeFillTint="33"/>
      </w:tcPr>
    </w:tblStylePr>
    <w:tblStylePr w:type="band1Horz">
      <w:tblPr/>
      <w:tcPr>
        <w:shd w:val="clear" w:color="auto" w:fill="EBE6F2" w:themeFill="accent5" w:themeFillTint="33"/>
      </w:tcPr>
    </w:tblStylePr>
    <w:tblStylePr w:type="neCell">
      <w:tblPr/>
      <w:tcPr>
        <w:tcBorders>
          <w:bottom w:val="single" w:sz="4" w:space="0" w:color="C3B5D9" w:themeColor="accent5" w:themeTint="99"/>
        </w:tcBorders>
      </w:tcPr>
    </w:tblStylePr>
    <w:tblStylePr w:type="nwCell">
      <w:tblPr/>
      <w:tcPr>
        <w:tcBorders>
          <w:bottom w:val="single" w:sz="4" w:space="0" w:color="C3B5D9" w:themeColor="accent5" w:themeTint="99"/>
        </w:tcBorders>
      </w:tcPr>
    </w:tblStylePr>
    <w:tblStylePr w:type="seCell">
      <w:tblPr/>
      <w:tcPr>
        <w:tcBorders>
          <w:top w:val="single" w:sz="4" w:space="0" w:color="C3B5D9" w:themeColor="accent5" w:themeTint="99"/>
        </w:tcBorders>
      </w:tcPr>
    </w:tblStylePr>
    <w:tblStylePr w:type="swCell">
      <w:tblPr/>
      <w:tcPr>
        <w:tcBorders>
          <w:top w:val="single" w:sz="4" w:space="0" w:color="C3B5D9" w:themeColor="accent5" w:themeTint="99"/>
        </w:tcBorders>
      </w:tcPr>
    </w:tblStylePr>
  </w:style>
  <w:style w:type="table" w:styleId="GridTable7Colorful-Accent6">
    <w:name w:val="Grid Table 7 Colorful Accent 6"/>
    <w:basedOn w:val="TableNormal"/>
    <w:uiPriority w:val="52"/>
    <w:rsid w:val="00F64388"/>
    <w:pPr>
      <w:spacing w:after="0" w:line="240" w:lineRule="auto"/>
    </w:pPr>
    <w:rPr>
      <w:color w:val="4E74A2" w:themeColor="accent6" w:themeShade="BF"/>
    </w:rPr>
    <w:tblPr>
      <w:tblStyleRowBandSize w:val="1"/>
      <w:tblStyleColBandSize w:val="1"/>
      <w:tblBorders>
        <w:top w:val="single" w:sz="4" w:space="0" w:color="B2C4DA" w:themeColor="accent6" w:themeTint="99"/>
        <w:left w:val="single" w:sz="4" w:space="0" w:color="B2C4DA" w:themeColor="accent6" w:themeTint="99"/>
        <w:bottom w:val="single" w:sz="4" w:space="0" w:color="B2C4DA" w:themeColor="accent6" w:themeTint="99"/>
        <w:right w:val="single" w:sz="4" w:space="0" w:color="B2C4DA" w:themeColor="accent6" w:themeTint="99"/>
        <w:insideH w:val="single" w:sz="4" w:space="0" w:color="B2C4DA" w:themeColor="accent6" w:themeTint="99"/>
        <w:insideV w:val="single" w:sz="4" w:space="0" w:color="B2C4D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BF2" w:themeFill="accent6" w:themeFillTint="33"/>
      </w:tcPr>
    </w:tblStylePr>
    <w:tblStylePr w:type="band1Horz">
      <w:tblPr/>
      <w:tcPr>
        <w:shd w:val="clear" w:color="auto" w:fill="E5EBF2" w:themeFill="accent6" w:themeFillTint="33"/>
      </w:tcPr>
    </w:tblStylePr>
    <w:tblStylePr w:type="neCell">
      <w:tblPr/>
      <w:tcPr>
        <w:tcBorders>
          <w:bottom w:val="single" w:sz="4" w:space="0" w:color="B2C4DA" w:themeColor="accent6" w:themeTint="99"/>
        </w:tcBorders>
      </w:tcPr>
    </w:tblStylePr>
    <w:tblStylePr w:type="nwCell">
      <w:tblPr/>
      <w:tcPr>
        <w:tcBorders>
          <w:bottom w:val="single" w:sz="4" w:space="0" w:color="B2C4DA" w:themeColor="accent6" w:themeTint="99"/>
        </w:tcBorders>
      </w:tcPr>
    </w:tblStylePr>
    <w:tblStylePr w:type="seCell">
      <w:tblPr/>
      <w:tcPr>
        <w:tcBorders>
          <w:top w:val="single" w:sz="4" w:space="0" w:color="B2C4DA" w:themeColor="accent6" w:themeTint="99"/>
        </w:tcBorders>
      </w:tcPr>
    </w:tblStylePr>
    <w:tblStylePr w:type="swCell">
      <w:tblPr/>
      <w:tcPr>
        <w:tcBorders>
          <w:top w:val="single" w:sz="4" w:space="0" w:color="B2C4DA" w:themeColor="accent6" w:themeTint="99"/>
        </w:tcBorders>
      </w:tcPr>
    </w:tblStylePr>
  </w:style>
  <w:style w:type="character" w:customStyle="1" w:styleId="Heading5Char">
    <w:name w:val="Heading 5 Char"/>
    <w:basedOn w:val="DefaultParagraphFont"/>
    <w:link w:val="Heading5"/>
    <w:uiPriority w:val="4"/>
    <w:semiHidden/>
    <w:rsid w:val="00217FA0"/>
    <w:rPr>
      <w:rFonts w:asciiTheme="majorHAnsi" w:eastAsiaTheme="majorEastAsia" w:hAnsiTheme="majorHAnsi" w:cstheme="majorBidi"/>
      <w:color w:val="536142" w:themeColor="accent1" w:themeShade="80"/>
      <w:szCs w:val="21"/>
    </w:rPr>
  </w:style>
  <w:style w:type="character" w:customStyle="1" w:styleId="Heading6Char">
    <w:name w:val="Heading 6 Char"/>
    <w:basedOn w:val="DefaultParagraphFont"/>
    <w:link w:val="Heading6"/>
    <w:uiPriority w:val="4"/>
    <w:semiHidden/>
    <w:rsid w:val="00CA1942"/>
    <w:rPr>
      <w:rFonts w:asciiTheme="majorHAnsi" w:eastAsiaTheme="majorEastAsia" w:hAnsiTheme="majorHAnsi" w:cstheme="majorBidi"/>
      <w:color w:val="526041" w:themeColor="accent1" w:themeShade="7F"/>
      <w:szCs w:val="21"/>
    </w:rPr>
  </w:style>
  <w:style w:type="character" w:customStyle="1" w:styleId="Heading7Char">
    <w:name w:val="Heading 7 Char"/>
    <w:basedOn w:val="DefaultParagraphFont"/>
    <w:link w:val="Heading7"/>
    <w:uiPriority w:val="4"/>
    <w:semiHidden/>
    <w:rsid w:val="00CA1942"/>
    <w:rPr>
      <w:rFonts w:asciiTheme="majorHAnsi" w:eastAsiaTheme="majorEastAsia" w:hAnsiTheme="majorHAnsi" w:cstheme="majorBidi"/>
      <w:i/>
      <w:iCs/>
      <w:color w:val="526041" w:themeColor="accent1" w:themeShade="7F"/>
      <w:szCs w:val="21"/>
    </w:rPr>
  </w:style>
  <w:style w:type="character" w:customStyle="1" w:styleId="Heading8Char">
    <w:name w:val="Heading 8 Char"/>
    <w:basedOn w:val="DefaultParagraphFont"/>
    <w:link w:val="Heading8"/>
    <w:uiPriority w:val="4"/>
    <w:semiHidden/>
    <w:rsid w:val="00CA194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4"/>
    <w:semiHidden/>
    <w:rsid w:val="00CA1942"/>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uiPriority w:val="99"/>
    <w:semiHidden/>
    <w:unhideWhenUsed/>
    <w:rsid w:val="00F64388"/>
  </w:style>
  <w:style w:type="paragraph" w:styleId="HTMLAddress">
    <w:name w:val="HTML Address"/>
    <w:basedOn w:val="Normal"/>
    <w:link w:val="HTMLAddressChar"/>
    <w:uiPriority w:val="99"/>
    <w:semiHidden/>
    <w:unhideWhenUsed/>
    <w:rsid w:val="00F64388"/>
    <w:pPr>
      <w:spacing w:before="0" w:after="0"/>
    </w:pPr>
    <w:rPr>
      <w:i/>
      <w:iCs/>
    </w:rPr>
  </w:style>
  <w:style w:type="character" w:customStyle="1" w:styleId="HTMLAddressChar">
    <w:name w:val="HTML Address Char"/>
    <w:basedOn w:val="DefaultParagraphFont"/>
    <w:link w:val="HTMLAddress"/>
    <w:uiPriority w:val="99"/>
    <w:semiHidden/>
    <w:rsid w:val="00F64388"/>
    <w:rPr>
      <w:i/>
      <w:iCs/>
      <w:szCs w:val="21"/>
    </w:rPr>
  </w:style>
  <w:style w:type="character" w:styleId="HTMLCite">
    <w:name w:val="HTML Cite"/>
    <w:basedOn w:val="DefaultParagraphFont"/>
    <w:uiPriority w:val="99"/>
    <w:semiHidden/>
    <w:unhideWhenUsed/>
    <w:rsid w:val="00F64388"/>
    <w:rPr>
      <w:i/>
      <w:iCs/>
    </w:rPr>
  </w:style>
  <w:style w:type="character" w:styleId="HTMLCode">
    <w:name w:val="HTML Code"/>
    <w:basedOn w:val="DefaultParagraphFont"/>
    <w:uiPriority w:val="99"/>
    <w:semiHidden/>
    <w:unhideWhenUsed/>
    <w:rsid w:val="00F64388"/>
    <w:rPr>
      <w:rFonts w:ascii="Consolas" w:hAnsi="Consolas"/>
      <w:sz w:val="22"/>
      <w:szCs w:val="20"/>
    </w:rPr>
  </w:style>
  <w:style w:type="character" w:styleId="HTMLDefinition">
    <w:name w:val="HTML Definition"/>
    <w:basedOn w:val="DefaultParagraphFont"/>
    <w:uiPriority w:val="99"/>
    <w:semiHidden/>
    <w:unhideWhenUsed/>
    <w:rsid w:val="00F64388"/>
    <w:rPr>
      <w:i/>
      <w:iCs/>
    </w:rPr>
  </w:style>
  <w:style w:type="character" w:styleId="HTMLKeyboard">
    <w:name w:val="HTML Keyboard"/>
    <w:basedOn w:val="DefaultParagraphFont"/>
    <w:uiPriority w:val="99"/>
    <w:semiHidden/>
    <w:unhideWhenUsed/>
    <w:rsid w:val="00F64388"/>
    <w:rPr>
      <w:rFonts w:ascii="Consolas" w:hAnsi="Consolas"/>
      <w:sz w:val="22"/>
      <w:szCs w:val="20"/>
    </w:rPr>
  </w:style>
  <w:style w:type="paragraph" w:styleId="HTMLPreformatted">
    <w:name w:val="HTML Preformatted"/>
    <w:basedOn w:val="Normal"/>
    <w:link w:val="HTMLPreformattedChar"/>
    <w:uiPriority w:val="99"/>
    <w:semiHidden/>
    <w:unhideWhenUsed/>
    <w:rsid w:val="00F64388"/>
    <w:pPr>
      <w:spacing w:before="0"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F64388"/>
    <w:rPr>
      <w:rFonts w:ascii="Consolas" w:hAnsi="Consolas"/>
      <w:szCs w:val="20"/>
    </w:rPr>
  </w:style>
  <w:style w:type="character" w:styleId="HTMLSample">
    <w:name w:val="HTML Sample"/>
    <w:basedOn w:val="DefaultParagraphFont"/>
    <w:uiPriority w:val="99"/>
    <w:semiHidden/>
    <w:unhideWhenUsed/>
    <w:rsid w:val="00F64388"/>
    <w:rPr>
      <w:rFonts w:ascii="Consolas" w:hAnsi="Consolas"/>
      <w:sz w:val="24"/>
      <w:szCs w:val="24"/>
    </w:rPr>
  </w:style>
  <w:style w:type="character" w:styleId="HTMLTypewriter">
    <w:name w:val="HTML Typewriter"/>
    <w:basedOn w:val="DefaultParagraphFont"/>
    <w:uiPriority w:val="99"/>
    <w:semiHidden/>
    <w:unhideWhenUsed/>
    <w:rsid w:val="00F64388"/>
    <w:rPr>
      <w:rFonts w:ascii="Consolas" w:hAnsi="Consolas"/>
      <w:sz w:val="22"/>
      <w:szCs w:val="20"/>
    </w:rPr>
  </w:style>
  <w:style w:type="character" w:styleId="HTMLVariable">
    <w:name w:val="HTML Variable"/>
    <w:basedOn w:val="DefaultParagraphFont"/>
    <w:uiPriority w:val="99"/>
    <w:semiHidden/>
    <w:unhideWhenUsed/>
    <w:rsid w:val="00F64388"/>
    <w:rPr>
      <w:i/>
      <w:iCs/>
    </w:rPr>
  </w:style>
  <w:style w:type="character" w:styleId="Hyperlink">
    <w:name w:val="Hyperlink"/>
    <w:basedOn w:val="DefaultParagraphFont"/>
    <w:uiPriority w:val="99"/>
    <w:unhideWhenUsed/>
    <w:rsid w:val="00F64388"/>
    <w:rPr>
      <w:color w:val="8E58B6" w:themeColor="hyperlink"/>
      <w:u w:val="single"/>
    </w:rPr>
  </w:style>
  <w:style w:type="paragraph" w:styleId="Index1">
    <w:name w:val="index 1"/>
    <w:basedOn w:val="Normal"/>
    <w:next w:val="Normal"/>
    <w:autoRedefine/>
    <w:uiPriority w:val="99"/>
    <w:semiHidden/>
    <w:unhideWhenUsed/>
    <w:rsid w:val="00F64388"/>
    <w:pPr>
      <w:spacing w:before="0" w:after="0"/>
      <w:ind w:left="220" w:hanging="220"/>
    </w:pPr>
  </w:style>
  <w:style w:type="paragraph" w:styleId="Index2">
    <w:name w:val="index 2"/>
    <w:basedOn w:val="Normal"/>
    <w:next w:val="Normal"/>
    <w:autoRedefine/>
    <w:uiPriority w:val="99"/>
    <w:semiHidden/>
    <w:unhideWhenUsed/>
    <w:rsid w:val="00F64388"/>
    <w:pPr>
      <w:spacing w:before="0" w:after="0"/>
      <w:ind w:left="440" w:hanging="220"/>
    </w:pPr>
  </w:style>
  <w:style w:type="paragraph" w:styleId="Index3">
    <w:name w:val="index 3"/>
    <w:basedOn w:val="Normal"/>
    <w:next w:val="Normal"/>
    <w:autoRedefine/>
    <w:uiPriority w:val="99"/>
    <w:semiHidden/>
    <w:unhideWhenUsed/>
    <w:rsid w:val="00F64388"/>
    <w:pPr>
      <w:spacing w:before="0" w:after="0"/>
      <w:ind w:left="660" w:hanging="220"/>
    </w:pPr>
  </w:style>
  <w:style w:type="paragraph" w:styleId="Index4">
    <w:name w:val="index 4"/>
    <w:basedOn w:val="Normal"/>
    <w:next w:val="Normal"/>
    <w:autoRedefine/>
    <w:uiPriority w:val="99"/>
    <w:semiHidden/>
    <w:unhideWhenUsed/>
    <w:rsid w:val="00F64388"/>
    <w:pPr>
      <w:spacing w:before="0" w:after="0"/>
      <w:ind w:left="880" w:hanging="220"/>
    </w:pPr>
  </w:style>
  <w:style w:type="paragraph" w:styleId="Index5">
    <w:name w:val="index 5"/>
    <w:basedOn w:val="Normal"/>
    <w:next w:val="Normal"/>
    <w:autoRedefine/>
    <w:uiPriority w:val="99"/>
    <w:semiHidden/>
    <w:unhideWhenUsed/>
    <w:rsid w:val="00F64388"/>
    <w:pPr>
      <w:spacing w:before="0" w:after="0"/>
      <w:ind w:left="1100" w:hanging="220"/>
    </w:pPr>
  </w:style>
  <w:style w:type="paragraph" w:styleId="Index6">
    <w:name w:val="index 6"/>
    <w:basedOn w:val="Normal"/>
    <w:next w:val="Normal"/>
    <w:autoRedefine/>
    <w:uiPriority w:val="99"/>
    <w:semiHidden/>
    <w:unhideWhenUsed/>
    <w:rsid w:val="00F64388"/>
    <w:pPr>
      <w:spacing w:before="0" w:after="0"/>
      <w:ind w:left="1320" w:hanging="220"/>
    </w:pPr>
  </w:style>
  <w:style w:type="paragraph" w:styleId="Index7">
    <w:name w:val="index 7"/>
    <w:basedOn w:val="Normal"/>
    <w:next w:val="Normal"/>
    <w:autoRedefine/>
    <w:uiPriority w:val="99"/>
    <w:semiHidden/>
    <w:unhideWhenUsed/>
    <w:rsid w:val="00F64388"/>
    <w:pPr>
      <w:spacing w:before="0" w:after="0"/>
      <w:ind w:left="1540" w:hanging="220"/>
    </w:pPr>
  </w:style>
  <w:style w:type="paragraph" w:styleId="Index8">
    <w:name w:val="index 8"/>
    <w:basedOn w:val="Normal"/>
    <w:next w:val="Normal"/>
    <w:autoRedefine/>
    <w:uiPriority w:val="99"/>
    <w:semiHidden/>
    <w:unhideWhenUsed/>
    <w:rsid w:val="00F64388"/>
    <w:pPr>
      <w:spacing w:before="0" w:after="0"/>
      <w:ind w:left="1760" w:hanging="220"/>
    </w:pPr>
  </w:style>
  <w:style w:type="paragraph" w:styleId="Index9">
    <w:name w:val="index 9"/>
    <w:basedOn w:val="Normal"/>
    <w:next w:val="Normal"/>
    <w:autoRedefine/>
    <w:uiPriority w:val="99"/>
    <w:semiHidden/>
    <w:unhideWhenUsed/>
    <w:rsid w:val="00F64388"/>
    <w:pPr>
      <w:spacing w:before="0" w:after="0"/>
      <w:ind w:left="1980" w:hanging="220"/>
    </w:pPr>
  </w:style>
  <w:style w:type="paragraph" w:styleId="IndexHeading">
    <w:name w:val="index heading"/>
    <w:basedOn w:val="Normal"/>
    <w:next w:val="Index1"/>
    <w:uiPriority w:val="99"/>
    <w:semiHidden/>
    <w:unhideWhenUsed/>
    <w:rsid w:val="00F64388"/>
    <w:rPr>
      <w:rFonts w:asciiTheme="majorHAnsi" w:eastAsiaTheme="majorEastAsia" w:hAnsiTheme="majorHAnsi" w:cstheme="majorBidi"/>
      <w:b/>
      <w:bCs/>
    </w:rPr>
  </w:style>
  <w:style w:type="paragraph" w:styleId="IntenseQuote">
    <w:name w:val="Intense Quote"/>
    <w:basedOn w:val="Normal"/>
    <w:next w:val="Normal"/>
    <w:link w:val="IntenseQuoteChar"/>
    <w:uiPriority w:val="30"/>
    <w:semiHidden/>
    <w:unhideWhenUsed/>
    <w:qFormat/>
    <w:rsid w:val="00217FA0"/>
    <w:pPr>
      <w:pBdr>
        <w:top w:val="single" w:sz="4" w:space="10" w:color="A5B592" w:themeColor="accent1"/>
        <w:bottom w:val="single" w:sz="4" w:space="10" w:color="A5B592" w:themeColor="accent1"/>
      </w:pBdr>
      <w:spacing w:before="360" w:after="360"/>
      <w:ind w:left="864" w:right="864"/>
      <w:jc w:val="center"/>
    </w:pPr>
    <w:rPr>
      <w:i/>
      <w:iCs/>
      <w:color w:val="536142" w:themeColor="accent1" w:themeShade="80"/>
    </w:rPr>
  </w:style>
  <w:style w:type="character" w:customStyle="1" w:styleId="IntenseQuoteChar">
    <w:name w:val="Intense Quote Char"/>
    <w:basedOn w:val="DefaultParagraphFont"/>
    <w:link w:val="IntenseQuote"/>
    <w:uiPriority w:val="30"/>
    <w:semiHidden/>
    <w:rsid w:val="00217FA0"/>
    <w:rPr>
      <w:i/>
      <w:iCs/>
      <w:color w:val="536142" w:themeColor="accent1" w:themeShade="80"/>
      <w:szCs w:val="21"/>
    </w:rPr>
  </w:style>
  <w:style w:type="character" w:styleId="IntenseReference">
    <w:name w:val="Intense Reference"/>
    <w:basedOn w:val="DefaultParagraphFont"/>
    <w:uiPriority w:val="32"/>
    <w:semiHidden/>
    <w:unhideWhenUsed/>
    <w:qFormat/>
    <w:rsid w:val="00217FA0"/>
    <w:rPr>
      <w:b/>
      <w:bCs/>
      <w:caps w:val="0"/>
      <w:smallCaps/>
      <w:color w:val="536142" w:themeColor="accent1" w:themeShade="80"/>
      <w:spacing w:val="5"/>
    </w:rPr>
  </w:style>
  <w:style w:type="table" w:styleId="LightGrid">
    <w:name w:val="Light Grid"/>
    <w:basedOn w:val="TableNormal"/>
    <w:uiPriority w:val="62"/>
    <w:semiHidden/>
    <w:unhideWhenUsed/>
    <w:rsid w:val="00F6438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F64388"/>
    <w:pPr>
      <w:spacing w:after="0" w:line="240" w:lineRule="auto"/>
    </w:pPr>
    <w:tblPr>
      <w:tblStyleRowBandSize w:val="1"/>
      <w:tblStyleColBandSize w:val="1"/>
      <w:tblBorders>
        <w:top w:val="single" w:sz="8" w:space="0" w:color="A5B592" w:themeColor="accent1"/>
        <w:left w:val="single" w:sz="8" w:space="0" w:color="A5B592" w:themeColor="accent1"/>
        <w:bottom w:val="single" w:sz="8" w:space="0" w:color="A5B592" w:themeColor="accent1"/>
        <w:right w:val="single" w:sz="8" w:space="0" w:color="A5B592" w:themeColor="accent1"/>
        <w:insideH w:val="single" w:sz="8" w:space="0" w:color="A5B592" w:themeColor="accent1"/>
        <w:insideV w:val="single" w:sz="8" w:space="0" w:color="A5B59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B592" w:themeColor="accent1"/>
          <w:left w:val="single" w:sz="8" w:space="0" w:color="A5B592" w:themeColor="accent1"/>
          <w:bottom w:val="single" w:sz="18" w:space="0" w:color="A5B592" w:themeColor="accent1"/>
          <w:right w:val="single" w:sz="8" w:space="0" w:color="A5B592" w:themeColor="accent1"/>
          <w:insideH w:val="nil"/>
          <w:insideV w:val="single" w:sz="8" w:space="0" w:color="A5B59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B592" w:themeColor="accent1"/>
          <w:left w:val="single" w:sz="8" w:space="0" w:color="A5B592" w:themeColor="accent1"/>
          <w:bottom w:val="single" w:sz="8" w:space="0" w:color="A5B592" w:themeColor="accent1"/>
          <w:right w:val="single" w:sz="8" w:space="0" w:color="A5B592" w:themeColor="accent1"/>
          <w:insideH w:val="nil"/>
          <w:insideV w:val="single" w:sz="8" w:space="0" w:color="A5B59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B592" w:themeColor="accent1"/>
          <w:left w:val="single" w:sz="8" w:space="0" w:color="A5B592" w:themeColor="accent1"/>
          <w:bottom w:val="single" w:sz="8" w:space="0" w:color="A5B592" w:themeColor="accent1"/>
          <w:right w:val="single" w:sz="8" w:space="0" w:color="A5B592" w:themeColor="accent1"/>
        </w:tcBorders>
      </w:tcPr>
    </w:tblStylePr>
    <w:tblStylePr w:type="band1Vert">
      <w:tblPr/>
      <w:tcPr>
        <w:tcBorders>
          <w:top w:val="single" w:sz="8" w:space="0" w:color="A5B592" w:themeColor="accent1"/>
          <w:left w:val="single" w:sz="8" w:space="0" w:color="A5B592" w:themeColor="accent1"/>
          <w:bottom w:val="single" w:sz="8" w:space="0" w:color="A5B592" w:themeColor="accent1"/>
          <w:right w:val="single" w:sz="8" w:space="0" w:color="A5B592" w:themeColor="accent1"/>
        </w:tcBorders>
        <w:shd w:val="clear" w:color="auto" w:fill="E8ECE4" w:themeFill="accent1" w:themeFillTint="3F"/>
      </w:tcPr>
    </w:tblStylePr>
    <w:tblStylePr w:type="band1Horz">
      <w:tblPr/>
      <w:tcPr>
        <w:tcBorders>
          <w:top w:val="single" w:sz="8" w:space="0" w:color="A5B592" w:themeColor="accent1"/>
          <w:left w:val="single" w:sz="8" w:space="0" w:color="A5B592" w:themeColor="accent1"/>
          <w:bottom w:val="single" w:sz="8" w:space="0" w:color="A5B592" w:themeColor="accent1"/>
          <w:right w:val="single" w:sz="8" w:space="0" w:color="A5B592" w:themeColor="accent1"/>
          <w:insideV w:val="single" w:sz="8" w:space="0" w:color="A5B592" w:themeColor="accent1"/>
        </w:tcBorders>
        <w:shd w:val="clear" w:color="auto" w:fill="E8ECE4" w:themeFill="accent1" w:themeFillTint="3F"/>
      </w:tcPr>
    </w:tblStylePr>
    <w:tblStylePr w:type="band2Horz">
      <w:tblPr/>
      <w:tcPr>
        <w:tcBorders>
          <w:top w:val="single" w:sz="8" w:space="0" w:color="A5B592" w:themeColor="accent1"/>
          <w:left w:val="single" w:sz="8" w:space="0" w:color="A5B592" w:themeColor="accent1"/>
          <w:bottom w:val="single" w:sz="8" w:space="0" w:color="A5B592" w:themeColor="accent1"/>
          <w:right w:val="single" w:sz="8" w:space="0" w:color="A5B592" w:themeColor="accent1"/>
          <w:insideV w:val="single" w:sz="8" w:space="0" w:color="A5B592" w:themeColor="accent1"/>
        </w:tcBorders>
      </w:tcPr>
    </w:tblStylePr>
  </w:style>
  <w:style w:type="table" w:styleId="LightGrid-Accent2">
    <w:name w:val="Light Grid Accent 2"/>
    <w:basedOn w:val="TableNormal"/>
    <w:uiPriority w:val="62"/>
    <w:semiHidden/>
    <w:unhideWhenUsed/>
    <w:rsid w:val="00F64388"/>
    <w:pPr>
      <w:spacing w:after="0" w:line="240" w:lineRule="auto"/>
    </w:pPr>
    <w:tblPr>
      <w:tblStyleRowBandSize w:val="1"/>
      <w:tblStyleColBandSize w:val="1"/>
      <w:tblBorders>
        <w:top w:val="single" w:sz="8" w:space="0" w:color="F3A447" w:themeColor="accent2"/>
        <w:left w:val="single" w:sz="8" w:space="0" w:color="F3A447" w:themeColor="accent2"/>
        <w:bottom w:val="single" w:sz="8" w:space="0" w:color="F3A447" w:themeColor="accent2"/>
        <w:right w:val="single" w:sz="8" w:space="0" w:color="F3A447" w:themeColor="accent2"/>
        <w:insideH w:val="single" w:sz="8" w:space="0" w:color="F3A447" w:themeColor="accent2"/>
        <w:insideV w:val="single" w:sz="8" w:space="0" w:color="F3A44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3A447" w:themeColor="accent2"/>
          <w:left w:val="single" w:sz="8" w:space="0" w:color="F3A447" w:themeColor="accent2"/>
          <w:bottom w:val="single" w:sz="18" w:space="0" w:color="F3A447" w:themeColor="accent2"/>
          <w:right w:val="single" w:sz="8" w:space="0" w:color="F3A447" w:themeColor="accent2"/>
          <w:insideH w:val="nil"/>
          <w:insideV w:val="single" w:sz="8" w:space="0" w:color="F3A44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3A447" w:themeColor="accent2"/>
          <w:left w:val="single" w:sz="8" w:space="0" w:color="F3A447" w:themeColor="accent2"/>
          <w:bottom w:val="single" w:sz="8" w:space="0" w:color="F3A447" w:themeColor="accent2"/>
          <w:right w:val="single" w:sz="8" w:space="0" w:color="F3A447" w:themeColor="accent2"/>
          <w:insideH w:val="nil"/>
          <w:insideV w:val="single" w:sz="8" w:space="0" w:color="F3A44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3A447" w:themeColor="accent2"/>
          <w:left w:val="single" w:sz="8" w:space="0" w:color="F3A447" w:themeColor="accent2"/>
          <w:bottom w:val="single" w:sz="8" w:space="0" w:color="F3A447" w:themeColor="accent2"/>
          <w:right w:val="single" w:sz="8" w:space="0" w:color="F3A447" w:themeColor="accent2"/>
        </w:tcBorders>
      </w:tcPr>
    </w:tblStylePr>
    <w:tblStylePr w:type="band1Vert">
      <w:tblPr/>
      <w:tcPr>
        <w:tcBorders>
          <w:top w:val="single" w:sz="8" w:space="0" w:color="F3A447" w:themeColor="accent2"/>
          <w:left w:val="single" w:sz="8" w:space="0" w:color="F3A447" w:themeColor="accent2"/>
          <w:bottom w:val="single" w:sz="8" w:space="0" w:color="F3A447" w:themeColor="accent2"/>
          <w:right w:val="single" w:sz="8" w:space="0" w:color="F3A447" w:themeColor="accent2"/>
        </w:tcBorders>
        <w:shd w:val="clear" w:color="auto" w:fill="FCE8D1" w:themeFill="accent2" w:themeFillTint="3F"/>
      </w:tcPr>
    </w:tblStylePr>
    <w:tblStylePr w:type="band1Horz">
      <w:tblPr/>
      <w:tcPr>
        <w:tcBorders>
          <w:top w:val="single" w:sz="8" w:space="0" w:color="F3A447" w:themeColor="accent2"/>
          <w:left w:val="single" w:sz="8" w:space="0" w:color="F3A447" w:themeColor="accent2"/>
          <w:bottom w:val="single" w:sz="8" w:space="0" w:color="F3A447" w:themeColor="accent2"/>
          <w:right w:val="single" w:sz="8" w:space="0" w:color="F3A447" w:themeColor="accent2"/>
          <w:insideV w:val="single" w:sz="8" w:space="0" w:color="F3A447" w:themeColor="accent2"/>
        </w:tcBorders>
        <w:shd w:val="clear" w:color="auto" w:fill="FCE8D1" w:themeFill="accent2" w:themeFillTint="3F"/>
      </w:tcPr>
    </w:tblStylePr>
    <w:tblStylePr w:type="band2Horz">
      <w:tblPr/>
      <w:tcPr>
        <w:tcBorders>
          <w:top w:val="single" w:sz="8" w:space="0" w:color="F3A447" w:themeColor="accent2"/>
          <w:left w:val="single" w:sz="8" w:space="0" w:color="F3A447" w:themeColor="accent2"/>
          <w:bottom w:val="single" w:sz="8" w:space="0" w:color="F3A447" w:themeColor="accent2"/>
          <w:right w:val="single" w:sz="8" w:space="0" w:color="F3A447" w:themeColor="accent2"/>
          <w:insideV w:val="single" w:sz="8" w:space="0" w:color="F3A447" w:themeColor="accent2"/>
        </w:tcBorders>
      </w:tcPr>
    </w:tblStylePr>
  </w:style>
  <w:style w:type="table" w:styleId="LightGrid-Accent3">
    <w:name w:val="Light Grid Accent 3"/>
    <w:basedOn w:val="TableNormal"/>
    <w:uiPriority w:val="62"/>
    <w:semiHidden/>
    <w:unhideWhenUsed/>
    <w:rsid w:val="00F64388"/>
    <w:pPr>
      <w:spacing w:after="0" w:line="240" w:lineRule="auto"/>
    </w:pPr>
    <w:tblPr>
      <w:tblStyleRowBandSize w:val="1"/>
      <w:tblStyleColBandSize w:val="1"/>
      <w:tblBorders>
        <w:top w:val="single" w:sz="8" w:space="0" w:color="E7BC29" w:themeColor="accent3"/>
        <w:left w:val="single" w:sz="8" w:space="0" w:color="E7BC29" w:themeColor="accent3"/>
        <w:bottom w:val="single" w:sz="8" w:space="0" w:color="E7BC29" w:themeColor="accent3"/>
        <w:right w:val="single" w:sz="8" w:space="0" w:color="E7BC29" w:themeColor="accent3"/>
        <w:insideH w:val="single" w:sz="8" w:space="0" w:color="E7BC29" w:themeColor="accent3"/>
        <w:insideV w:val="single" w:sz="8" w:space="0" w:color="E7BC2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7BC29" w:themeColor="accent3"/>
          <w:left w:val="single" w:sz="8" w:space="0" w:color="E7BC29" w:themeColor="accent3"/>
          <w:bottom w:val="single" w:sz="18" w:space="0" w:color="E7BC29" w:themeColor="accent3"/>
          <w:right w:val="single" w:sz="8" w:space="0" w:color="E7BC29" w:themeColor="accent3"/>
          <w:insideH w:val="nil"/>
          <w:insideV w:val="single" w:sz="8" w:space="0" w:color="E7BC2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7BC29" w:themeColor="accent3"/>
          <w:left w:val="single" w:sz="8" w:space="0" w:color="E7BC29" w:themeColor="accent3"/>
          <w:bottom w:val="single" w:sz="8" w:space="0" w:color="E7BC29" w:themeColor="accent3"/>
          <w:right w:val="single" w:sz="8" w:space="0" w:color="E7BC29" w:themeColor="accent3"/>
          <w:insideH w:val="nil"/>
          <w:insideV w:val="single" w:sz="8" w:space="0" w:color="E7BC2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7BC29" w:themeColor="accent3"/>
          <w:left w:val="single" w:sz="8" w:space="0" w:color="E7BC29" w:themeColor="accent3"/>
          <w:bottom w:val="single" w:sz="8" w:space="0" w:color="E7BC29" w:themeColor="accent3"/>
          <w:right w:val="single" w:sz="8" w:space="0" w:color="E7BC29" w:themeColor="accent3"/>
        </w:tcBorders>
      </w:tcPr>
    </w:tblStylePr>
    <w:tblStylePr w:type="band1Vert">
      <w:tblPr/>
      <w:tcPr>
        <w:tcBorders>
          <w:top w:val="single" w:sz="8" w:space="0" w:color="E7BC29" w:themeColor="accent3"/>
          <w:left w:val="single" w:sz="8" w:space="0" w:color="E7BC29" w:themeColor="accent3"/>
          <w:bottom w:val="single" w:sz="8" w:space="0" w:color="E7BC29" w:themeColor="accent3"/>
          <w:right w:val="single" w:sz="8" w:space="0" w:color="E7BC29" w:themeColor="accent3"/>
        </w:tcBorders>
        <w:shd w:val="clear" w:color="auto" w:fill="F9EEC9" w:themeFill="accent3" w:themeFillTint="3F"/>
      </w:tcPr>
    </w:tblStylePr>
    <w:tblStylePr w:type="band1Horz">
      <w:tblPr/>
      <w:tcPr>
        <w:tcBorders>
          <w:top w:val="single" w:sz="8" w:space="0" w:color="E7BC29" w:themeColor="accent3"/>
          <w:left w:val="single" w:sz="8" w:space="0" w:color="E7BC29" w:themeColor="accent3"/>
          <w:bottom w:val="single" w:sz="8" w:space="0" w:color="E7BC29" w:themeColor="accent3"/>
          <w:right w:val="single" w:sz="8" w:space="0" w:color="E7BC29" w:themeColor="accent3"/>
          <w:insideV w:val="single" w:sz="8" w:space="0" w:color="E7BC29" w:themeColor="accent3"/>
        </w:tcBorders>
        <w:shd w:val="clear" w:color="auto" w:fill="F9EEC9" w:themeFill="accent3" w:themeFillTint="3F"/>
      </w:tcPr>
    </w:tblStylePr>
    <w:tblStylePr w:type="band2Horz">
      <w:tblPr/>
      <w:tcPr>
        <w:tcBorders>
          <w:top w:val="single" w:sz="8" w:space="0" w:color="E7BC29" w:themeColor="accent3"/>
          <w:left w:val="single" w:sz="8" w:space="0" w:color="E7BC29" w:themeColor="accent3"/>
          <w:bottom w:val="single" w:sz="8" w:space="0" w:color="E7BC29" w:themeColor="accent3"/>
          <w:right w:val="single" w:sz="8" w:space="0" w:color="E7BC29" w:themeColor="accent3"/>
          <w:insideV w:val="single" w:sz="8" w:space="0" w:color="E7BC29" w:themeColor="accent3"/>
        </w:tcBorders>
      </w:tcPr>
    </w:tblStylePr>
  </w:style>
  <w:style w:type="table" w:styleId="LightGrid-Accent4">
    <w:name w:val="Light Grid Accent 4"/>
    <w:basedOn w:val="TableNormal"/>
    <w:uiPriority w:val="62"/>
    <w:semiHidden/>
    <w:unhideWhenUsed/>
    <w:rsid w:val="00F64388"/>
    <w:pPr>
      <w:spacing w:after="0" w:line="240" w:lineRule="auto"/>
    </w:pPr>
    <w:tblPr>
      <w:tblStyleRowBandSize w:val="1"/>
      <w:tblStyleColBandSize w:val="1"/>
      <w:tblBorders>
        <w:top w:val="single" w:sz="8" w:space="0" w:color="D092A7" w:themeColor="accent4"/>
        <w:left w:val="single" w:sz="8" w:space="0" w:color="D092A7" w:themeColor="accent4"/>
        <w:bottom w:val="single" w:sz="8" w:space="0" w:color="D092A7" w:themeColor="accent4"/>
        <w:right w:val="single" w:sz="8" w:space="0" w:color="D092A7" w:themeColor="accent4"/>
        <w:insideH w:val="single" w:sz="8" w:space="0" w:color="D092A7" w:themeColor="accent4"/>
        <w:insideV w:val="single" w:sz="8" w:space="0" w:color="D092A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092A7" w:themeColor="accent4"/>
          <w:left w:val="single" w:sz="8" w:space="0" w:color="D092A7" w:themeColor="accent4"/>
          <w:bottom w:val="single" w:sz="18" w:space="0" w:color="D092A7" w:themeColor="accent4"/>
          <w:right w:val="single" w:sz="8" w:space="0" w:color="D092A7" w:themeColor="accent4"/>
          <w:insideH w:val="nil"/>
          <w:insideV w:val="single" w:sz="8" w:space="0" w:color="D092A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092A7" w:themeColor="accent4"/>
          <w:left w:val="single" w:sz="8" w:space="0" w:color="D092A7" w:themeColor="accent4"/>
          <w:bottom w:val="single" w:sz="8" w:space="0" w:color="D092A7" w:themeColor="accent4"/>
          <w:right w:val="single" w:sz="8" w:space="0" w:color="D092A7" w:themeColor="accent4"/>
          <w:insideH w:val="nil"/>
          <w:insideV w:val="single" w:sz="8" w:space="0" w:color="D092A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092A7" w:themeColor="accent4"/>
          <w:left w:val="single" w:sz="8" w:space="0" w:color="D092A7" w:themeColor="accent4"/>
          <w:bottom w:val="single" w:sz="8" w:space="0" w:color="D092A7" w:themeColor="accent4"/>
          <w:right w:val="single" w:sz="8" w:space="0" w:color="D092A7" w:themeColor="accent4"/>
        </w:tcBorders>
      </w:tcPr>
    </w:tblStylePr>
    <w:tblStylePr w:type="band1Vert">
      <w:tblPr/>
      <w:tcPr>
        <w:tcBorders>
          <w:top w:val="single" w:sz="8" w:space="0" w:color="D092A7" w:themeColor="accent4"/>
          <w:left w:val="single" w:sz="8" w:space="0" w:color="D092A7" w:themeColor="accent4"/>
          <w:bottom w:val="single" w:sz="8" w:space="0" w:color="D092A7" w:themeColor="accent4"/>
          <w:right w:val="single" w:sz="8" w:space="0" w:color="D092A7" w:themeColor="accent4"/>
        </w:tcBorders>
        <w:shd w:val="clear" w:color="auto" w:fill="F3E3E9" w:themeFill="accent4" w:themeFillTint="3F"/>
      </w:tcPr>
    </w:tblStylePr>
    <w:tblStylePr w:type="band1Horz">
      <w:tblPr/>
      <w:tcPr>
        <w:tcBorders>
          <w:top w:val="single" w:sz="8" w:space="0" w:color="D092A7" w:themeColor="accent4"/>
          <w:left w:val="single" w:sz="8" w:space="0" w:color="D092A7" w:themeColor="accent4"/>
          <w:bottom w:val="single" w:sz="8" w:space="0" w:color="D092A7" w:themeColor="accent4"/>
          <w:right w:val="single" w:sz="8" w:space="0" w:color="D092A7" w:themeColor="accent4"/>
          <w:insideV w:val="single" w:sz="8" w:space="0" w:color="D092A7" w:themeColor="accent4"/>
        </w:tcBorders>
        <w:shd w:val="clear" w:color="auto" w:fill="F3E3E9" w:themeFill="accent4" w:themeFillTint="3F"/>
      </w:tcPr>
    </w:tblStylePr>
    <w:tblStylePr w:type="band2Horz">
      <w:tblPr/>
      <w:tcPr>
        <w:tcBorders>
          <w:top w:val="single" w:sz="8" w:space="0" w:color="D092A7" w:themeColor="accent4"/>
          <w:left w:val="single" w:sz="8" w:space="0" w:color="D092A7" w:themeColor="accent4"/>
          <w:bottom w:val="single" w:sz="8" w:space="0" w:color="D092A7" w:themeColor="accent4"/>
          <w:right w:val="single" w:sz="8" w:space="0" w:color="D092A7" w:themeColor="accent4"/>
          <w:insideV w:val="single" w:sz="8" w:space="0" w:color="D092A7" w:themeColor="accent4"/>
        </w:tcBorders>
      </w:tcPr>
    </w:tblStylePr>
  </w:style>
  <w:style w:type="table" w:styleId="LightGrid-Accent5">
    <w:name w:val="Light Grid Accent 5"/>
    <w:basedOn w:val="TableNormal"/>
    <w:uiPriority w:val="62"/>
    <w:semiHidden/>
    <w:unhideWhenUsed/>
    <w:rsid w:val="00F64388"/>
    <w:pPr>
      <w:spacing w:after="0" w:line="240" w:lineRule="auto"/>
    </w:pPr>
    <w:tblPr>
      <w:tblStyleRowBandSize w:val="1"/>
      <w:tblStyleColBandSize w:val="1"/>
      <w:tblBorders>
        <w:top w:val="single" w:sz="8" w:space="0" w:color="9C85C0" w:themeColor="accent5"/>
        <w:left w:val="single" w:sz="8" w:space="0" w:color="9C85C0" w:themeColor="accent5"/>
        <w:bottom w:val="single" w:sz="8" w:space="0" w:color="9C85C0" w:themeColor="accent5"/>
        <w:right w:val="single" w:sz="8" w:space="0" w:color="9C85C0" w:themeColor="accent5"/>
        <w:insideH w:val="single" w:sz="8" w:space="0" w:color="9C85C0" w:themeColor="accent5"/>
        <w:insideV w:val="single" w:sz="8" w:space="0" w:color="9C85C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C85C0" w:themeColor="accent5"/>
          <w:left w:val="single" w:sz="8" w:space="0" w:color="9C85C0" w:themeColor="accent5"/>
          <w:bottom w:val="single" w:sz="18" w:space="0" w:color="9C85C0" w:themeColor="accent5"/>
          <w:right w:val="single" w:sz="8" w:space="0" w:color="9C85C0" w:themeColor="accent5"/>
          <w:insideH w:val="nil"/>
          <w:insideV w:val="single" w:sz="8" w:space="0" w:color="9C85C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C85C0" w:themeColor="accent5"/>
          <w:left w:val="single" w:sz="8" w:space="0" w:color="9C85C0" w:themeColor="accent5"/>
          <w:bottom w:val="single" w:sz="8" w:space="0" w:color="9C85C0" w:themeColor="accent5"/>
          <w:right w:val="single" w:sz="8" w:space="0" w:color="9C85C0" w:themeColor="accent5"/>
          <w:insideH w:val="nil"/>
          <w:insideV w:val="single" w:sz="8" w:space="0" w:color="9C85C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C85C0" w:themeColor="accent5"/>
          <w:left w:val="single" w:sz="8" w:space="0" w:color="9C85C0" w:themeColor="accent5"/>
          <w:bottom w:val="single" w:sz="8" w:space="0" w:color="9C85C0" w:themeColor="accent5"/>
          <w:right w:val="single" w:sz="8" w:space="0" w:color="9C85C0" w:themeColor="accent5"/>
        </w:tcBorders>
      </w:tcPr>
    </w:tblStylePr>
    <w:tblStylePr w:type="band1Vert">
      <w:tblPr/>
      <w:tcPr>
        <w:tcBorders>
          <w:top w:val="single" w:sz="8" w:space="0" w:color="9C85C0" w:themeColor="accent5"/>
          <w:left w:val="single" w:sz="8" w:space="0" w:color="9C85C0" w:themeColor="accent5"/>
          <w:bottom w:val="single" w:sz="8" w:space="0" w:color="9C85C0" w:themeColor="accent5"/>
          <w:right w:val="single" w:sz="8" w:space="0" w:color="9C85C0" w:themeColor="accent5"/>
        </w:tcBorders>
        <w:shd w:val="clear" w:color="auto" w:fill="E6E0EF" w:themeFill="accent5" w:themeFillTint="3F"/>
      </w:tcPr>
    </w:tblStylePr>
    <w:tblStylePr w:type="band1Horz">
      <w:tblPr/>
      <w:tcPr>
        <w:tcBorders>
          <w:top w:val="single" w:sz="8" w:space="0" w:color="9C85C0" w:themeColor="accent5"/>
          <w:left w:val="single" w:sz="8" w:space="0" w:color="9C85C0" w:themeColor="accent5"/>
          <w:bottom w:val="single" w:sz="8" w:space="0" w:color="9C85C0" w:themeColor="accent5"/>
          <w:right w:val="single" w:sz="8" w:space="0" w:color="9C85C0" w:themeColor="accent5"/>
          <w:insideV w:val="single" w:sz="8" w:space="0" w:color="9C85C0" w:themeColor="accent5"/>
        </w:tcBorders>
        <w:shd w:val="clear" w:color="auto" w:fill="E6E0EF" w:themeFill="accent5" w:themeFillTint="3F"/>
      </w:tcPr>
    </w:tblStylePr>
    <w:tblStylePr w:type="band2Horz">
      <w:tblPr/>
      <w:tcPr>
        <w:tcBorders>
          <w:top w:val="single" w:sz="8" w:space="0" w:color="9C85C0" w:themeColor="accent5"/>
          <w:left w:val="single" w:sz="8" w:space="0" w:color="9C85C0" w:themeColor="accent5"/>
          <w:bottom w:val="single" w:sz="8" w:space="0" w:color="9C85C0" w:themeColor="accent5"/>
          <w:right w:val="single" w:sz="8" w:space="0" w:color="9C85C0" w:themeColor="accent5"/>
          <w:insideV w:val="single" w:sz="8" w:space="0" w:color="9C85C0" w:themeColor="accent5"/>
        </w:tcBorders>
      </w:tcPr>
    </w:tblStylePr>
  </w:style>
  <w:style w:type="table" w:styleId="LightGrid-Accent6">
    <w:name w:val="Light Grid Accent 6"/>
    <w:basedOn w:val="TableNormal"/>
    <w:uiPriority w:val="62"/>
    <w:semiHidden/>
    <w:unhideWhenUsed/>
    <w:rsid w:val="00F64388"/>
    <w:pPr>
      <w:spacing w:after="0" w:line="240" w:lineRule="auto"/>
    </w:pPr>
    <w:tblPr>
      <w:tblStyleRowBandSize w:val="1"/>
      <w:tblStyleColBandSize w:val="1"/>
      <w:tblBorders>
        <w:top w:val="single" w:sz="8" w:space="0" w:color="809EC2" w:themeColor="accent6"/>
        <w:left w:val="single" w:sz="8" w:space="0" w:color="809EC2" w:themeColor="accent6"/>
        <w:bottom w:val="single" w:sz="8" w:space="0" w:color="809EC2" w:themeColor="accent6"/>
        <w:right w:val="single" w:sz="8" w:space="0" w:color="809EC2" w:themeColor="accent6"/>
        <w:insideH w:val="single" w:sz="8" w:space="0" w:color="809EC2" w:themeColor="accent6"/>
        <w:insideV w:val="single" w:sz="8" w:space="0" w:color="809EC2"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9EC2" w:themeColor="accent6"/>
          <w:left w:val="single" w:sz="8" w:space="0" w:color="809EC2" w:themeColor="accent6"/>
          <w:bottom w:val="single" w:sz="18" w:space="0" w:color="809EC2" w:themeColor="accent6"/>
          <w:right w:val="single" w:sz="8" w:space="0" w:color="809EC2" w:themeColor="accent6"/>
          <w:insideH w:val="nil"/>
          <w:insideV w:val="single" w:sz="8" w:space="0" w:color="809EC2"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9EC2" w:themeColor="accent6"/>
          <w:left w:val="single" w:sz="8" w:space="0" w:color="809EC2" w:themeColor="accent6"/>
          <w:bottom w:val="single" w:sz="8" w:space="0" w:color="809EC2" w:themeColor="accent6"/>
          <w:right w:val="single" w:sz="8" w:space="0" w:color="809EC2" w:themeColor="accent6"/>
          <w:insideH w:val="nil"/>
          <w:insideV w:val="single" w:sz="8" w:space="0" w:color="809EC2"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9EC2" w:themeColor="accent6"/>
          <w:left w:val="single" w:sz="8" w:space="0" w:color="809EC2" w:themeColor="accent6"/>
          <w:bottom w:val="single" w:sz="8" w:space="0" w:color="809EC2" w:themeColor="accent6"/>
          <w:right w:val="single" w:sz="8" w:space="0" w:color="809EC2" w:themeColor="accent6"/>
        </w:tcBorders>
      </w:tcPr>
    </w:tblStylePr>
    <w:tblStylePr w:type="band1Vert">
      <w:tblPr/>
      <w:tcPr>
        <w:tcBorders>
          <w:top w:val="single" w:sz="8" w:space="0" w:color="809EC2" w:themeColor="accent6"/>
          <w:left w:val="single" w:sz="8" w:space="0" w:color="809EC2" w:themeColor="accent6"/>
          <w:bottom w:val="single" w:sz="8" w:space="0" w:color="809EC2" w:themeColor="accent6"/>
          <w:right w:val="single" w:sz="8" w:space="0" w:color="809EC2" w:themeColor="accent6"/>
        </w:tcBorders>
        <w:shd w:val="clear" w:color="auto" w:fill="DFE6F0" w:themeFill="accent6" w:themeFillTint="3F"/>
      </w:tcPr>
    </w:tblStylePr>
    <w:tblStylePr w:type="band1Horz">
      <w:tblPr/>
      <w:tcPr>
        <w:tcBorders>
          <w:top w:val="single" w:sz="8" w:space="0" w:color="809EC2" w:themeColor="accent6"/>
          <w:left w:val="single" w:sz="8" w:space="0" w:color="809EC2" w:themeColor="accent6"/>
          <w:bottom w:val="single" w:sz="8" w:space="0" w:color="809EC2" w:themeColor="accent6"/>
          <w:right w:val="single" w:sz="8" w:space="0" w:color="809EC2" w:themeColor="accent6"/>
          <w:insideV w:val="single" w:sz="8" w:space="0" w:color="809EC2" w:themeColor="accent6"/>
        </w:tcBorders>
        <w:shd w:val="clear" w:color="auto" w:fill="DFE6F0" w:themeFill="accent6" w:themeFillTint="3F"/>
      </w:tcPr>
    </w:tblStylePr>
    <w:tblStylePr w:type="band2Horz">
      <w:tblPr/>
      <w:tcPr>
        <w:tcBorders>
          <w:top w:val="single" w:sz="8" w:space="0" w:color="809EC2" w:themeColor="accent6"/>
          <w:left w:val="single" w:sz="8" w:space="0" w:color="809EC2" w:themeColor="accent6"/>
          <w:bottom w:val="single" w:sz="8" w:space="0" w:color="809EC2" w:themeColor="accent6"/>
          <w:right w:val="single" w:sz="8" w:space="0" w:color="809EC2" w:themeColor="accent6"/>
          <w:insideV w:val="single" w:sz="8" w:space="0" w:color="809EC2" w:themeColor="accent6"/>
        </w:tcBorders>
      </w:tcPr>
    </w:tblStylePr>
  </w:style>
  <w:style w:type="table" w:styleId="LightList">
    <w:name w:val="Light List"/>
    <w:basedOn w:val="TableNormal"/>
    <w:uiPriority w:val="61"/>
    <w:semiHidden/>
    <w:unhideWhenUsed/>
    <w:rsid w:val="00F6438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F64388"/>
    <w:pPr>
      <w:spacing w:after="0" w:line="240" w:lineRule="auto"/>
    </w:pPr>
    <w:tblPr>
      <w:tblStyleRowBandSize w:val="1"/>
      <w:tblStyleColBandSize w:val="1"/>
      <w:tblBorders>
        <w:top w:val="single" w:sz="8" w:space="0" w:color="A5B592" w:themeColor="accent1"/>
        <w:left w:val="single" w:sz="8" w:space="0" w:color="A5B592" w:themeColor="accent1"/>
        <w:bottom w:val="single" w:sz="8" w:space="0" w:color="A5B592" w:themeColor="accent1"/>
        <w:right w:val="single" w:sz="8" w:space="0" w:color="A5B592" w:themeColor="accent1"/>
      </w:tblBorders>
    </w:tblPr>
    <w:tblStylePr w:type="firstRow">
      <w:pPr>
        <w:spacing w:before="0" w:after="0" w:line="240" w:lineRule="auto"/>
      </w:pPr>
      <w:rPr>
        <w:b/>
        <w:bCs/>
        <w:color w:val="FFFFFF" w:themeColor="background1"/>
      </w:rPr>
      <w:tblPr/>
      <w:tcPr>
        <w:shd w:val="clear" w:color="auto" w:fill="A5B592" w:themeFill="accent1"/>
      </w:tcPr>
    </w:tblStylePr>
    <w:tblStylePr w:type="lastRow">
      <w:pPr>
        <w:spacing w:before="0" w:after="0" w:line="240" w:lineRule="auto"/>
      </w:pPr>
      <w:rPr>
        <w:b/>
        <w:bCs/>
      </w:rPr>
      <w:tblPr/>
      <w:tcPr>
        <w:tcBorders>
          <w:top w:val="double" w:sz="6" w:space="0" w:color="A5B592" w:themeColor="accent1"/>
          <w:left w:val="single" w:sz="8" w:space="0" w:color="A5B592" w:themeColor="accent1"/>
          <w:bottom w:val="single" w:sz="8" w:space="0" w:color="A5B592" w:themeColor="accent1"/>
          <w:right w:val="single" w:sz="8" w:space="0" w:color="A5B592" w:themeColor="accent1"/>
        </w:tcBorders>
      </w:tcPr>
    </w:tblStylePr>
    <w:tblStylePr w:type="firstCol">
      <w:rPr>
        <w:b/>
        <w:bCs/>
      </w:rPr>
    </w:tblStylePr>
    <w:tblStylePr w:type="lastCol">
      <w:rPr>
        <w:b/>
        <w:bCs/>
      </w:rPr>
    </w:tblStylePr>
    <w:tblStylePr w:type="band1Vert">
      <w:tblPr/>
      <w:tcPr>
        <w:tcBorders>
          <w:top w:val="single" w:sz="8" w:space="0" w:color="A5B592" w:themeColor="accent1"/>
          <w:left w:val="single" w:sz="8" w:space="0" w:color="A5B592" w:themeColor="accent1"/>
          <w:bottom w:val="single" w:sz="8" w:space="0" w:color="A5B592" w:themeColor="accent1"/>
          <w:right w:val="single" w:sz="8" w:space="0" w:color="A5B592" w:themeColor="accent1"/>
        </w:tcBorders>
      </w:tcPr>
    </w:tblStylePr>
    <w:tblStylePr w:type="band1Horz">
      <w:tblPr/>
      <w:tcPr>
        <w:tcBorders>
          <w:top w:val="single" w:sz="8" w:space="0" w:color="A5B592" w:themeColor="accent1"/>
          <w:left w:val="single" w:sz="8" w:space="0" w:color="A5B592" w:themeColor="accent1"/>
          <w:bottom w:val="single" w:sz="8" w:space="0" w:color="A5B592" w:themeColor="accent1"/>
          <w:right w:val="single" w:sz="8" w:space="0" w:color="A5B592" w:themeColor="accent1"/>
        </w:tcBorders>
      </w:tcPr>
    </w:tblStylePr>
  </w:style>
  <w:style w:type="table" w:styleId="LightList-Accent2">
    <w:name w:val="Light List Accent 2"/>
    <w:basedOn w:val="TableNormal"/>
    <w:uiPriority w:val="61"/>
    <w:semiHidden/>
    <w:unhideWhenUsed/>
    <w:rsid w:val="00F64388"/>
    <w:pPr>
      <w:spacing w:after="0" w:line="240" w:lineRule="auto"/>
    </w:pPr>
    <w:tblPr>
      <w:tblStyleRowBandSize w:val="1"/>
      <w:tblStyleColBandSize w:val="1"/>
      <w:tblBorders>
        <w:top w:val="single" w:sz="8" w:space="0" w:color="F3A447" w:themeColor="accent2"/>
        <w:left w:val="single" w:sz="8" w:space="0" w:color="F3A447" w:themeColor="accent2"/>
        <w:bottom w:val="single" w:sz="8" w:space="0" w:color="F3A447" w:themeColor="accent2"/>
        <w:right w:val="single" w:sz="8" w:space="0" w:color="F3A447" w:themeColor="accent2"/>
      </w:tblBorders>
    </w:tblPr>
    <w:tblStylePr w:type="firstRow">
      <w:pPr>
        <w:spacing w:before="0" w:after="0" w:line="240" w:lineRule="auto"/>
      </w:pPr>
      <w:rPr>
        <w:b/>
        <w:bCs/>
        <w:color w:val="FFFFFF" w:themeColor="background1"/>
      </w:rPr>
      <w:tblPr/>
      <w:tcPr>
        <w:shd w:val="clear" w:color="auto" w:fill="F3A447" w:themeFill="accent2"/>
      </w:tcPr>
    </w:tblStylePr>
    <w:tblStylePr w:type="lastRow">
      <w:pPr>
        <w:spacing w:before="0" w:after="0" w:line="240" w:lineRule="auto"/>
      </w:pPr>
      <w:rPr>
        <w:b/>
        <w:bCs/>
      </w:rPr>
      <w:tblPr/>
      <w:tcPr>
        <w:tcBorders>
          <w:top w:val="double" w:sz="6" w:space="0" w:color="F3A447" w:themeColor="accent2"/>
          <w:left w:val="single" w:sz="8" w:space="0" w:color="F3A447" w:themeColor="accent2"/>
          <w:bottom w:val="single" w:sz="8" w:space="0" w:color="F3A447" w:themeColor="accent2"/>
          <w:right w:val="single" w:sz="8" w:space="0" w:color="F3A447" w:themeColor="accent2"/>
        </w:tcBorders>
      </w:tcPr>
    </w:tblStylePr>
    <w:tblStylePr w:type="firstCol">
      <w:rPr>
        <w:b/>
        <w:bCs/>
      </w:rPr>
    </w:tblStylePr>
    <w:tblStylePr w:type="lastCol">
      <w:rPr>
        <w:b/>
        <w:bCs/>
      </w:rPr>
    </w:tblStylePr>
    <w:tblStylePr w:type="band1Vert">
      <w:tblPr/>
      <w:tcPr>
        <w:tcBorders>
          <w:top w:val="single" w:sz="8" w:space="0" w:color="F3A447" w:themeColor="accent2"/>
          <w:left w:val="single" w:sz="8" w:space="0" w:color="F3A447" w:themeColor="accent2"/>
          <w:bottom w:val="single" w:sz="8" w:space="0" w:color="F3A447" w:themeColor="accent2"/>
          <w:right w:val="single" w:sz="8" w:space="0" w:color="F3A447" w:themeColor="accent2"/>
        </w:tcBorders>
      </w:tcPr>
    </w:tblStylePr>
    <w:tblStylePr w:type="band1Horz">
      <w:tblPr/>
      <w:tcPr>
        <w:tcBorders>
          <w:top w:val="single" w:sz="8" w:space="0" w:color="F3A447" w:themeColor="accent2"/>
          <w:left w:val="single" w:sz="8" w:space="0" w:color="F3A447" w:themeColor="accent2"/>
          <w:bottom w:val="single" w:sz="8" w:space="0" w:color="F3A447" w:themeColor="accent2"/>
          <w:right w:val="single" w:sz="8" w:space="0" w:color="F3A447" w:themeColor="accent2"/>
        </w:tcBorders>
      </w:tcPr>
    </w:tblStylePr>
  </w:style>
  <w:style w:type="table" w:styleId="LightList-Accent3">
    <w:name w:val="Light List Accent 3"/>
    <w:basedOn w:val="TableNormal"/>
    <w:uiPriority w:val="61"/>
    <w:semiHidden/>
    <w:unhideWhenUsed/>
    <w:rsid w:val="00F64388"/>
    <w:pPr>
      <w:spacing w:after="0" w:line="240" w:lineRule="auto"/>
    </w:pPr>
    <w:tblPr>
      <w:tblStyleRowBandSize w:val="1"/>
      <w:tblStyleColBandSize w:val="1"/>
      <w:tblBorders>
        <w:top w:val="single" w:sz="8" w:space="0" w:color="E7BC29" w:themeColor="accent3"/>
        <w:left w:val="single" w:sz="8" w:space="0" w:color="E7BC29" w:themeColor="accent3"/>
        <w:bottom w:val="single" w:sz="8" w:space="0" w:color="E7BC29" w:themeColor="accent3"/>
        <w:right w:val="single" w:sz="8" w:space="0" w:color="E7BC29" w:themeColor="accent3"/>
      </w:tblBorders>
    </w:tblPr>
    <w:tblStylePr w:type="firstRow">
      <w:pPr>
        <w:spacing w:before="0" w:after="0" w:line="240" w:lineRule="auto"/>
      </w:pPr>
      <w:rPr>
        <w:b/>
        <w:bCs/>
        <w:color w:val="FFFFFF" w:themeColor="background1"/>
      </w:rPr>
      <w:tblPr/>
      <w:tcPr>
        <w:shd w:val="clear" w:color="auto" w:fill="E7BC29" w:themeFill="accent3"/>
      </w:tcPr>
    </w:tblStylePr>
    <w:tblStylePr w:type="lastRow">
      <w:pPr>
        <w:spacing w:before="0" w:after="0" w:line="240" w:lineRule="auto"/>
      </w:pPr>
      <w:rPr>
        <w:b/>
        <w:bCs/>
      </w:rPr>
      <w:tblPr/>
      <w:tcPr>
        <w:tcBorders>
          <w:top w:val="double" w:sz="6" w:space="0" w:color="E7BC29" w:themeColor="accent3"/>
          <w:left w:val="single" w:sz="8" w:space="0" w:color="E7BC29" w:themeColor="accent3"/>
          <w:bottom w:val="single" w:sz="8" w:space="0" w:color="E7BC29" w:themeColor="accent3"/>
          <w:right w:val="single" w:sz="8" w:space="0" w:color="E7BC29" w:themeColor="accent3"/>
        </w:tcBorders>
      </w:tcPr>
    </w:tblStylePr>
    <w:tblStylePr w:type="firstCol">
      <w:rPr>
        <w:b/>
        <w:bCs/>
      </w:rPr>
    </w:tblStylePr>
    <w:tblStylePr w:type="lastCol">
      <w:rPr>
        <w:b/>
        <w:bCs/>
      </w:rPr>
    </w:tblStylePr>
    <w:tblStylePr w:type="band1Vert">
      <w:tblPr/>
      <w:tcPr>
        <w:tcBorders>
          <w:top w:val="single" w:sz="8" w:space="0" w:color="E7BC29" w:themeColor="accent3"/>
          <w:left w:val="single" w:sz="8" w:space="0" w:color="E7BC29" w:themeColor="accent3"/>
          <w:bottom w:val="single" w:sz="8" w:space="0" w:color="E7BC29" w:themeColor="accent3"/>
          <w:right w:val="single" w:sz="8" w:space="0" w:color="E7BC29" w:themeColor="accent3"/>
        </w:tcBorders>
      </w:tcPr>
    </w:tblStylePr>
    <w:tblStylePr w:type="band1Horz">
      <w:tblPr/>
      <w:tcPr>
        <w:tcBorders>
          <w:top w:val="single" w:sz="8" w:space="0" w:color="E7BC29" w:themeColor="accent3"/>
          <w:left w:val="single" w:sz="8" w:space="0" w:color="E7BC29" w:themeColor="accent3"/>
          <w:bottom w:val="single" w:sz="8" w:space="0" w:color="E7BC29" w:themeColor="accent3"/>
          <w:right w:val="single" w:sz="8" w:space="0" w:color="E7BC29" w:themeColor="accent3"/>
        </w:tcBorders>
      </w:tcPr>
    </w:tblStylePr>
  </w:style>
  <w:style w:type="table" w:styleId="LightList-Accent4">
    <w:name w:val="Light List Accent 4"/>
    <w:basedOn w:val="TableNormal"/>
    <w:uiPriority w:val="61"/>
    <w:semiHidden/>
    <w:unhideWhenUsed/>
    <w:rsid w:val="00F64388"/>
    <w:pPr>
      <w:spacing w:after="0" w:line="240" w:lineRule="auto"/>
    </w:pPr>
    <w:tblPr>
      <w:tblStyleRowBandSize w:val="1"/>
      <w:tblStyleColBandSize w:val="1"/>
      <w:tblBorders>
        <w:top w:val="single" w:sz="8" w:space="0" w:color="D092A7" w:themeColor="accent4"/>
        <w:left w:val="single" w:sz="8" w:space="0" w:color="D092A7" w:themeColor="accent4"/>
        <w:bottom w:val="single" w:sz="8" w:space="0" w:color="D092A7" w:themeColor="accent4"/>
        <w:right w:val="single" w:sz="8" w:space="0" w:color="D092A7" w:themeColor="accent4"/>
      </w:tblBorders>
    </w:tblPr>
    <w:tblStylePr w:type="firstRow">
      <w:pPr>
        <w:spacing w:before="0" w:after="0" w:line="240" w:lineRule="auto"/>
      </w:pPr>
      <w:rPr>
        <w:b/>
        <w:bCs/>
        <w:color w:val="FFFFFF" w:themeColor="background1"/>
      </w:rPr>
      <w:tblPr/>
      <w:tcPr>
        <w:shd w:val="clear" w:color="auto" w:fill="D092A7" w:themeFill="accent4"/>
      </w:tcPr>
    </w:tblStylePr>
    <w:tblStylePr w:type="lastRow">
      <w:pPr>
        <w:spacing w:before="0" w:after="0" w:line="240" w:lineRule="auto"/>
      </w:pPr>
      <w:rPr>
        <w:b/>
        <w:bCs/>
      </w:rPr>
      <w:tblPr/>
      <w:tcPr>
        <w:tcBorders>
          <w:top w:val="double" w:sz="6" w:space="0" w:color="D092A7" w:themeColor="accent4"/>
          <w:left w:val="single" w:sz="8" w:space="0" w:color="D092A7" w:themeColor="accent4"/>
          <w:bottom w:val="single" w:sz="8" w:space="0" w:color="D092A7" w:themeColor="accent4"/>
          <w:right w:val="single" w:sz="8" w:space="0" w:color="D092A7" w:themeColor="accent4"/>
        </w:tcBorders>
      </w:tcPr>
    </w:tblStylePr>
    <w:tblStylePr w:type="firstCol">
      <w:rPr>
        <w:b/>
        <w:bCs/>
      </w:rPr>
    </w:tblStylePr>
    <w:tblStylePr w:type="lastCol">
      <w:rPr>
        <w:b/>
        <w:bCs/>
      </w:rPr>
    </w:tblStylePr>
    <w:tblStylePr w:type="band1Vert">
      <w:tblPr/>
      <w:tcPr>
        <w:tcBorders>
          <w:top w:val="single" w:sz="8" w:space="0" w:color="D092A7" w:themeColor="accent4"/>
          <w:left w:val="single" w:sz="8" w:space="0" w:color="D092A7" w:themeColor="accent4"/>
          <w:bottom w:val="single" w:sz="8" w:space="0" w:color="D092A7" w:themeColor="accent4"/>
          <w:right w:val="single" w:sz="8" w:space="0" w:color="D092A7" w:themeColor="accent4"/>
        </w:tcBorders>
      </w:tcPr>
    </w:tblStylePr>
    <w:tblStylePr w:type="band1Horz">
      <w:tblPr/>
      <w:tcPr>
        <w:tcBorders>
          <w:top w:val="single" w:sz="8" w:space="0" w:color="D092A7" w:themeColor="accent4"/>
          <w:left w:val="single" w:sz="8" w:space="0" w:color="D092A7" w:themeColor="accent4"/>
          <w:bottom w:val="single" w:sz="8" w:space="0" w:color="D092A7" w:themeColor="accent4"/>
          <w:right w:val="single" w:sz="8" w:space="0" w:color="D092A7" w:themeColor="accent4"/>
        </w:tcBorders>
      </w:tcPr>
    </w:tblStylePr>
  </w:style>
  <w:style w:type="table" w:styleId="LightList-Accent5">
    <w:name w:val="Light List Accent 5"/>
    <w:basedOn w:val="TableNormal"/>
    <w:uiPriority w:val="61"/>
    <w:semiHidden/>
    <w:unhideWhenUsed/>
    <w:rsid w:val="00F64388"/>
    <w:pPr>
      <w:spacing w:after="0" w:line="240" w:lineRule="auto"/>
    </w:pPr>
    <w:tblPr>
      <w:tblStyleRowBandSize w:val="1"/>
      <w:tblStyleColBandSize w:val="1"/>
      <w:tblBorders>
        <w:top w:val="single" w:sz="8" w:space="0" w:color="9C85C0" w:themeColor="accent5"/>
        <w:left w:val="single" w:sz="8" w:space="0" w:color="9C85C0" w:themeColor="accent5"/>
        <w:bottom w:val="single" w:sz="8" w:space="0" w:color="9C85C0" w:themeColor="accent5"/>
        <w:right w:val="single" w:sz="8" w:space="0" w:color="9C85C0" w:themeColor="accent5"/>
      </w:tblBorders>
    </w:tblPr>
    <w:tblStylePr w:type="firstRow">
      <w:pPr>
        <w:spacing w:before="0" w:after="0" w:line="240" w:lineRule="auto"/>
      </w:pPr>
      <w:rPr>
        <w:b/>
        <w:bCs/>
        <w:color w:val="FFFFFF" w:themeColor="background1"/>
      </w:rPr>
      <w:tblPr/>
      <w:tcPr>
        <w:shd w:val="clear" w:color="auto" w:fill="9C85C0" w:themeFill="accent5"/>
      </w:tcPr>
    </w:tblStylePr>
    <w:tblStylePr w:type="lastRow">
      <w:pPr>
        <w:spacing w:before="0" w:after="0" w:line="240" w:lineRule="auto"/>
      </w:pPr>
      <w:rPr>
        <w:b/>
        <w:bCs/>
      </w:rPr>
      <w:tblPr/>
      <w:tcPr>
        <w:tcBorders>
          <w:top w:val="double" w:sz="6" w:space="0" w:color="9C85C0" w:themeColor="accent5"/>
          <w:left w:val="single" w:sz="8" w:space="0" w:color="9C85C0" w:themeColor="accent5"/>
          <w:bottom w:val="single" w:sz="8" w:space="0" w:color="9C85C0" w:themeColor="accent5"/>
          <w:right w:val="single" w:sz="8" w:space="0" w:color="9C85C0" w:themeColor="accent5"/>
        </w:tcBorders>
      </w:tcPr>
    </w:tblStylePr>
    <w:tblStylePr w:type="firstCol">
      <w:rPr>
        <w:b/>
        <w:bCs/>
      </w:rPr>
    </w:tblStylePr>
    <w:tblStylePr w:type="lastCol">
      <w:rPr>
        <w:b/>
        <w:bCs/>
      </w:rPr>
    </w:tblStylePr>
    <w:tblStylePr w:type="band1Vert">
      <w:tblPr/>
      <w:tcPr>
        <w:tcBorders>
          <w:top w:val="single" w:sz="8" w:space="0" w:color="9C85C0" w:themeColor="accent5"/>
          <w:left w:val="single" w:sz="8" w:space="0" w:color="9C85C0" w:themeColor="accent5"/>
          <w:bottom w:val="single" w:sz="8" w:space="0" w:color="9C85C0" w:themeColor="accent5"/>
          <w:right w:val="single" w:sz="8" w:space="0" w:color="9C85C0" w:themeColor="accent5"/>
        </w:tcBorders>
      </w:tcPr>
    </w:tblStylePr>
    <w:tblStylePr w:type="band1Horz">
      <w:tblPr/>
      <w:tcPr>
        <w:tcBorders>
          <w:top w:val="single" w:sz="8" w:space="0" w:color="9C85C0" w:themeColor="accent5"/>
          <w:left w:val="single" w:sz="8" w:space="0" w:color="9C85C0" w:themeColor="accent5"/>
          <w:bottom w:val="single" w:sz="8" w:space="0" w:color="9C85C0" w:themeColor="accent5"/>
          <w:right w:val="single" w:sz="8" w:space="0" w:color="9C85C0" w:themeColor="accent5"/>
        </w:tcBorders>
      </w:tcPr>
    </w:tblStylePr>
  </w:style>
  <w:style w:type="table" w:styleId="LightList-Accent6">
    <w:name w:val="Light List Accent 6"/>
    <w:basedOn w:val="TableNormal"/>
    <w:uiPriority w:val="61"/>
    <w:semiHidden/>
    <w:unhideWhenUsed/>
    <w:rsid w:val="00F64388"/>
    <w:pPr>
      <w:spacing w:after="0" w:line="240" w:lineRule="auto"/>
    </w:pPr>
    <w:tblPr>
      <w:tblStyleRowBandSize w:val="1"/>
      <w:tblStyleColBandSize w:val="1"/>
      <w:tblBorders>
        <w:top w:val="single" w:sz="8" w:space="0" w:color="809EC2" w:themeColor="accent6"/>
        <w:left w:val="single" w:sz="8" w:space="0" w:color="809EC2" w:themeColor="accent6"/>
        <w:bottom w:val="single" w:sz="8" w:space="0" w:color="809EC2" w:themeColor="accent6"/>
        <w:right w:val="single" w:sz="8" w:space="0" w:color="809EC2" w:themeColor="accent6"/>
      </w:tblBorders>
    </w:tblPr>
    <w:tblStylePr w:type="firstRow">
      <w:pPr>
        <w:spacing w:before="0" w:after="0" w:line="240" w:lineRule="auto"/>
      </w:pPr>
      <w:rPr>
        <w:b/>
        <w:bCs/>
        <w:color w:val="FFFFFF" w:themeColor="background1"/>
      </w:rPr>
      <w:tblPr/>
      <w:tcPr>
        <w:shd w:val="clear" w:color="auto" w:fill="809EC2" w:themeFill="accent6"/>
      </w:tcPr>
    </w:tblStylePr>
    <w:tblStylePr w:type="lastRow">
      <w:pPr>
        <w:spacing w:before="0" w:after="0" w:line="240" w:lineRule="auto"/>
      </w:pPr>
      <w:rPr>
        <w:b/>
        <w:bCs/>
      </w:rPr>
      <w:tblPr/>
      <w:tcPr>
        <w:tcBorders>
          <w:top w:val="double" w:sz="6" w:space="0" w:color="809EC2" w:themeColor="accent6"/>
          <w:left w:val="single" w:sz="8" w:space="0" w:color="809EC2" w:themeColor="accent6"/>
          <w:bottom w:val="single" w:sz="8" w:space="0" w:color="809EC2" w:themeColor="accent6"/>
          <w:right w:val="single" w:sz="8" w:space="0" w:color="809EC2" w:themeColor="accent6"/>
        </w:tcBorders>
      </w:tcPr>
    </w:tblStylePr>
    <w:tblStylePr w:type="firstCol">
      <w:rPr>
        <w:b/>
        <w:bCs/>
      </w:rPr>
    </w:tblStylePr>
    <w:tblStylePr w:type="lastCol">
      <w:rPr>
        <w:b/>
        <w:bCs/>
      </w:rPr>
    </w:tblStylePr>
    <w:tblStylePr w:type="band1Vert">
      <w:tblPr/>
      <w:tcPr>
        <w:tcBorders>
          <w:top w:val="single" w:sz="8" w:space="0" w:color="809EC2" w:themeColor="accent6"/>
          <w:left w:val="single" w:sz="8" w:space="0" w:color="809EC2" w:themeColor="accent6"/>
          <w:bottom w:val="single" w:sz="8" w:space="0" w:color="809EC2" w:themeColor="accent6"/>
          <w:right w:val="single" w:sz="8" w:space="0" w:color="809EC2" w:themeColor="accent6"/>
        </w:tcBorders>
      </w:tcPr>
    </w:tblStylePr>
    <w:tblStylePr w:type="band1Horz">
      <w:tblPr/>
      <w:tcPr>
        <w:tcBorders>
          <w:top w:val="single" w:sz="8" w:space="0" w:color="809EC2" w:themeColor="accent6"/>
          <w:left w:val="single" w:sz="8" w:space="0" w:color="809EC2" w:themeColor="accent6"/>
          <w:bottom w:val="single" w:sz="8" w:space="0" w:color="809EC2" w:themeColor="accent6"/>
          <w:right w:val="single" w:sz="8" w:space="0" w:color="809EC2" w:themeColor="accent6"/>
        </w:tcBorders>
      </w:tcPr>
    </w:tblStylePr>
  </w:style>
  <w:style w:type="table" w:styleId="LightShading">
    <w:name w:val="Light Shading"/>
    <w:basedOn w:val="TableNormal"/>
    <w:uiPriority w:val="60"/>
    <w:semiHidden/>
    <w:unhideWhenUsed/>
    <w:rsid w:val="00F6438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F64388"/>
    <w:pPr>
      <w:spacing w:after="0" w:line="240" w:lineRule="auto"/>
    </w:pPr>
    <w:rPr>
      <w:color w:val="7C9163" w:themeColor="accent1" w:themeShade="BF"/>
    </w:rPr>
    <w:tblPr>
      <w:tblStyleRowBandSize w:val="1"/>
      <w:tblStyleColBandSize w:val="1"/>
      <w:tblBorders>
        <w:top w:val="single" w:sz="8" w:space="0" w:color="A5B592" w:themeColor="accent1"/>
        <w:bottom w:val="single" w:sz="8" w:space="0" w:color="A5B592" w:themeColor="accent1"/>
      </w:tblBorders>
    </w:tblPr>
    <w:tblStylePr w:type="firstRow">
      <w:pPr>
        <w:spacing w:before="0" w:after="0" w:line="240" w:lineRule="auto"/>
      </w:pPr>
      <w:rPr>
        <w:b/>
        <w:bCs/>
      </w:rPr>
      <w:tblPr/>
      <w:tcPr>
        <w:tcBorders>
          <w:top w:val="single" w:sz="8" w:space="0" w:color="A5B592" w:themeColor="accent1"/>
          <w:left w:val="nil"/>
          <w:bottom w:val="single" w:sz="8" w:space="0" w:color="A5B592" w:themeColor="accent1"/>
          <w:right w:val="nil"/>
          <w:insideH w:val="nil"/>
          <w:insideV w:val="nil"/>
        </w:tcBorders>
      </w:tcPr>
    </w:tblStylePr>
    <w:tblStylePr w:type="lastRow">
      <w:pPr>
        <w:spacing w:before="0" w:after="0" w:line="240" w:lineRule="auto"/>
      </w:pPr>
      <w:rPr>
        <w:b/>
        <w:bCs/>
      </w:rPr>
      <w:tblPr/>
      <w:tcPr>
        <w:tcBorders>
          <w:top w:val="single" w:sz="8" w:space="0" w:color="A5B592" w:themeColor="accent1"/>
          <w:left w:val="nil"/>
          <w:bottom w:val="single" w:sz="8" w:space="0" w:color="A5B59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CE4" w:themeFill="accent1" w:themeFillTint="3F"/>
      </w:tcPr>
    </w:tblStylePr>
    <w:tblStylePr w:type="band1Horz">
      <w:tblPr/>
      <w:tcPr>
        <w:tcBorders>
          <w:left w:val="nil"/>
          <w:right w:val="nil"/>
          <w:insideH w:val="nil"/>
          <w:insideV w:val="nil"/>
        </w:tcBorders>
        <w:shd w:val="clear" w:color="auto" w:fill="E8ECE4" w:themeFill="accent1" w:themeFillTint="3F"/>
      </w:tcPr>
    </w:tblStylePr>
  </w:style>
  <w:style w:type="table" w:styleId="LightShading-Accent2">
    <w:name w:val="Light Shading Accent 2"/>
    <w:basedOn w:val="TableNormal"/>
    <w:uiPriority w:val="60"/>
    <w:semiHidden/>
    <w:unhideWhenUsed/>
    <w:rsid w:val="00F64388"/>
    <w:pPr>
      <w:spacing w:after="0" w:line="240" w:lineRule="auto"/>
    </w:pPr>
    <w:rPr>
      <w:color w:val="DC7D0E" w:themeColor="accent2" w:themeShade="BF"/>
    </w:rPr>
    <w:tblPr>
      <w:tblStyleRowBandSize w:val="1"/>
      <w:tblStyleColBandSize w:val="1"/>
      <w:tblBorders>
        <w:top w:val="single" w:sz="8" w:space="0" w:color="F3A447" w:themeColor="accent2"/>
        <w:bottom w:val="single" w:sz="8" w:space="0" w:color="F3A447" w:themeColor="accent2"/>
      </w:tblBorders>
    </w:tblPr>
    <w:tblStylePr w:type="firstRow">
      <w:pPr>
        <w:spacing w:before="0" w:after="0" w:line="240" w:lineRule="auto"/>
      </w:pPr>
      <w:rPr>
        <w:b/>
        <w:bCs/>
      </w:rPr>
      <w:tblPr/>
      <w:tcPr>
        <w:tcBorders>
          <w:top w:val="single" w:sz="8" w:space="0" w:color="F3A447" w:themeColor="accent2"/>
          <w:left w:val="nil"/>
          <w:bottom w:val="single" w:sz="8" w:space="0" w:color="F3A447" w:themeColor="accent2"/>
          <w:right w:val="nil"/>
          <w:insideH w:val="nil"/>
          <w:insideV w:val="nil"/>
        </w:tcBorders>
      </w:tcPr>
    </w:tblStylePr>
    <w:tblStylePr w:type="lastRow">
      <w:pPr>
        <w:spacing w:before="0" w:after="0" w:line="240" w:lineRule="auto"/>
      </w:pPr>
      <w:rPr>
        <w:b/>
        <w:bCs/>
      </w:rPr>
      <w:tblPr/>
      <w:tcPr>
        <w:tcBorders>
          <w:top w:val="single" w:sz="8" w:space="0" w:color="F3A447" w:themeColor="accent2"/>
          <w:left w:val="nil"/>
          <w:bottom w:val="single" w:sz="8" w:space="0" w:color="F3A44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E8D1" w:themeFill="accent2" w:themeFillTint="3F"/>
      </w:tcPr>
    </w:tblStylePr>
    <w:tblStylePr w:type="band1Horz">
      <w:tblPr/>
      <w:tcPr>
        <w:tcBorders>
          <w:left w:val="nil"/>
          <w:right w:val="nil"/>
          <w:insideH w:val="nil"/>
          <w:insideV w:val="nil"/>
        </w:tcBorders>
        <w:shd w:val="clear" w:color="auto" w:fill="FCE8D1" w:themeFill="accent2" w:themeFillTint="3F"/>
      </w:tcPr>
    </w:tblStylePr>
  </w:style>
  <w:style w:type="table" w:styleId="LightShading-Accent3">
    <w:name w:val="Light Shading Accent 3"/>
    <w:basedOn w:val="TableNormal"/>
    <w:uiPriority w:val="60"/>
    <w:semiHidden/>
    <w:unhideWhenUsed/>
    <w:rsid w:val="00F64388"/>
    <w:pPr>
      <w:spacing w:after="0" w:line="240" w:lineRule="auto"/>
    </w:pPr>
    <w:rPr>
      <w:color w:val="B79214" w:themeColor="accent3" w:themeShade="BF"/>
    </w:rPr>
    <w:tblPr>
      <w:tblStyleRowBandSize w:val="1"/>
      <w:tblStyleColBandSize w:val="1"/>
      <w:tblBorders>
        <w:top w:val="single" w:sz="8" w:space="0" w:color="E7BC29" w:themeColor="accent3"/>
        <w:bottom w:val="single" w:sz="8" w:space="0" w:color="E7BC29" w:themeColor="accent3"/>
      </w:tblBorders>
    </w:tblPr>
    <w:tblStylePr w:type="firstRow">
      <w:pPr>
        <w:spacing w:before="0" w:after="0" w:line="240" w:lineRule="auto"/>
      </w:pPr>
      <w:rPr>
        <w:b/>
        <w:bCs/>
      </w:rPr>
      <w:tblPr/>
      <w:tcPr>
        <w:tcBorders>
          <w:top w:val="single" w:sz="8" w:space="0" w:color="E7BC29" w:themeColor="accent3"/>
          <w:left w:val="nil"/>
          <w:bottom w:val="single" w:sz="8" w:space="0" w:color="E7BC29" w:themeColor="accent3"/>
          <w:right w:val="nil"/>
          <w:insideH w:val="nil"/>
          <w:insideV w:val="nil"/>
        </w:tcBorders>
      </w:tcPr>
    </w:tblStylePr>
    <w:tblStylePr w:type="lastRow">
      <w:pPr>
        <w:spacing w:before="0" w:after="0" w:line="240" w:lineRule="auto"/>
      </w:pPr>
      <w:rPr>
        <w:b/>
        <w:bCs/>
      </w:rPr>
      <w:tblPr/>
      <w:tcPr>
        <w:tcBorders>
          <w:top w:val="single" w:sz="8" w:space="0" w:color="E7BC29" w:themeColor="accent3"/>
          <w:left w:val="nil"/>
          <w:bottom w:val="single" w:sz="8" w:space="0" w:color="E7BC2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EEC9" w:themeFill="accent3" w:themeFillTint="3F"/>
      </w:tcPr>
    </w:tblStylePr>
    <w:tblStylePr w:type="band1Horz">
      <w:tblPr/>
      <w:tcPr>
        <w:tcBorders>
          <w:left w:val="nil"/>
          <w:right w:val="nil"/>
          <w:insideH w:val="nil"/>
          <w:insideV w:val="nil"/>
        </w:tcBorders>
        <w:shd w:val="clear" w:color="auto" w:fill="F9EEC9" w:themeFill="accent3" w:themeFillTint="3F"/>
      </w:tcPr>
    </w:tblStylePr>
  </w:style>
  <w:style w:type="table" w:styleId="LightShading-Accent4">
    <w:name w:val="Light Shading Accent 4"/>
    <w:basedOn w:val="TableNormal"/>
    <w:uiPriority w:val="60"/>
    <w:semiHidden/>
    <w:unhideWhenUsed/>
    <w:rsid w:val="00F64388"/>
    <w:pPr>
      <w:spacing w:after="0" w:line="240" w:lineRule="auto"/>
    </w:pPr>
    <w:rPr>
      <w:color w:val="B55374" w:themeColor="accent4" w:themeShade="BF"/>
    </w:rPr>
    <w:tblPr>
      <w:tblStyleRowBandSize w:val="1"/>
      <w:tblStyleColBandSize w:val="1"/>
      <w:tblBorders>
        <w:top w:val="single" w:sz="8" w:space="0" w:color="D092A7" w:themeColor="accent4"/>
        <w:bottom w:val="single" w:sz="8" w:space="0" w:color="D092A7" w:themeColor="accent4"/>
      </w:tblBorders>
    </w:tblPr>
    <w:tblStylePr w:type="firstRow">
      <w:pPr>
        <w:spacing w:before="0" w:after="0" w:line="240" w:lineRule="auto"/>
      </w:pPr>
      <w:rPr>
        <w:b/>
        <w:bCs/>
      </w:rPr>
      <w:tblPr/>
      <w:tcPr>
        <w:tcBorders>
          <w:top w:val="single" w:sz="8" w:space="0" w:color="D092A7" w:themeColor="accent4"/>
          <w:left w:val="nil"/>
          <w:bottom w:val="single" w:sz="8" w:space="0" w:color="D092A7" w:themeColor="accent4"/>
          <w:right w:val="nil"/>
          <w:insideH w:val="nil"/>
          <w:insideV w:val="nil"/>
        </w:tcBorders>
      </w:tcPr>
    </w:tblStylePr>
    <w:tblStylePr w:type="lastRow">
      <w:pPr>
        <w:spacing w:before="0" w:after="0" w:line="240" w:lineRule="auto"/>
      </w:pPr>
      <w:rPr>
        <w:b/>
        <w:bCs/>
      </w:rPr>
      <w:tblPr/>
      <w:tcPr>
        <w:tcBorders>
          <w:top w:val="single" w:sz="8" w:space="0" w:color="D092A7" w:themeColor="accent4"/>
          <w:left w:val="nil"/>
          <w:bottom w:val="single" w:sz="8" w:space="0" w:color="D092A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E3E9" w:themeFill="accent4" w:themeFillTint="3F"/>
      </w:tcPr>
    </w:tblStylePr>
    <w:tblStylePr w:type="band1Horz">
      <w:tblPr/>
      <w:tcPr>
        <w:tcBorders>
          <w:left w:val="nil"/>
          <w:right w:val="nil"/>
          <w:insideH w:val="nil"/>
          <w:insideV w:val="nil"/>
        </w:tcBorders>
        <w:shd w:val="clear" w:color="auto" w:fill="F3E3E9" w:themeFill="accent4" w:themeFillTint="3F"/>
      </w:tcPr>
    </w:tblStylePr>
  </w:style>
  <w:style w:type="table" w:styleId="LightShading-Accent5">
    <w:name w:val="Light Shading Accent 5"/>
    <w:basedOn w:val="TableNormal"/>
    <w:uiPriority w:val="60"/>
    <w:semiHidden/>
    <w:unhideWhenUsed/>
    <w:rsid w:val="00F64388"/>
    <w:pPr>
      <w:spacing w:after="0" w:line="240" w:lineRule="auto"/>
    </w:pPr>
    <w:rPr>
      <w:color w:val="7153A0" w:themeColor="accent5" w:themeShade="BF"/>
    </w:rPr>
    <w:tblPr>
      <w:tblStyleRowBandSize w:val="1"/>
      <w:tblStyleColBandSize w:val="1"/>
      <w:tblBorders>
        <w:top w:val="single" w:sz="8" w:space="0" w:color="9C85C0" w:themeColor="accent5"/>
        <w:bottom w:val="single" w:sz="8" w:space="0" w:color="9C85C0" w:themeColor="accent5"/>
      </w:tblBorders>
    </w:tblPr>
    <w:tblStylePr w:type="firstRow">
      <w:pPr>
        <w:spacing w:before="0" w:after="0" w:line="240" w:lineRule="auto"/>
      </w:pPr>
      <w:rPr>
        <w:b/>
        <w:bCs/>
      </w:rPr>
      <w:tblPr/>
      <w:tcPr>
        <w:tcBorders>
          <w:top w:val="single" w:sz="8" w:space="0" w:color="9C85C0" w:themeColor="accent5"/>
          <w:left w:val="nil"/>
          <w:bottom w:val="single" w:sz="8" w:space="0" w:color="9C85C0" w:themeColor="accent5"/>
          <w:right w:val="nil"/>
          <w:insideH w:val="nil"/>
          <w:insideV w:val="nil"/>
        </w:tcBorders>
      </w:tcPr>
    </w:tblStylePr>
    <w:tblStylePr w:type="lastRow">
      <w:pPr>
        <w:spacing w:before="0" w:after="0" w:line="240" w:lineRule="auto"/>
      </w:pPr>
      <w:rPr>
        <w:b/>
        <w:bCs/>
      </w:rPr>
      <w:tblPr/>
      <w:tcPr>
        <w:tcBorders>
          <w:top w:val="single" w:sz="8" w:space="0" w:color="9C85C0" w:themeColor="accent5"/>
          <w:left w:val="nil"/>
          <w:bottom w:val="single" w:sz="8" w:space="0" w:color="9C85C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0EF" w:themeFill="accent5" w:themeFillTint="3F"/>
      </w:tcPr>
    </w:tblStylePr>
    <w:tblStylePr w:type="band1Horz">
      <w:tblPr/>
      <w:tcPr>
        <w:tcBorders>
          <w:left w:val="nil"/>
          <w:right w:val="nil"/>
          <w:insideH w:val="nil"/>
          <w:insideV w:val="nil"/>
        </w:tcBorders>
        <w:shd w:val="clear" w:color="auto" w:fill="E6E0EF" w:themeFill="accent5" w:themeFillTint="3F"/>
      </w:tcPr>
    </w:tblStylePr>
  </w:style>
  <w:style w:type="table" w:styleId="LightShading-Accent6">
    <w:name w:val="Light Shading Accent 6"/>
    <w:basedOn w:val="TableNormal"/>
    <w:uiPriority w:val="60"/>
    <w:semiHidden/>
    <w:unhideWhenUsed/>
    <w:rsid w:val="00F64388"/>
    <w:pPr>
      <w:spacing w:after="0" w:line="240" w:lineRule="auto"/>
    </w:pPr>
    <w:rPr>
      <w:color w:val="4E74A2" w:themeColor="accent6" w:themeShade="BF"/>
    </w:rPr>
    <w:tblPr>
      <w:tblStyleRowBandSize w:val="1"/>
      <w:tblStyleColBandSize w:val="1"/>
      <w:tblBorders>
        <w:top w:val="single" w:sz="8" w:space="0" w:color="809EC2" w:themeColor="accent6"/>
        <w:bottom w:val="single" w:sz="8" w:space="0" w:color="809EC2" w:themeColor="accent6"/>
      </w:tblBorders>
    </w:tblPr>
    <w:tblStylePr w:type="firstRow">
      <w:pPr>
        <w:spacing w:before="0" w:after="0" w:line="240" w:lineRule="auto"/>
      </w:pPr>
      <w:rPr>
        <w:b/>
        <w:bCs/>
      </w:rPr>
      <w:tblPr/>
      <w:tcPr>
        <w:tcBorders>
          <w:top w:val="single" w:sz="8" w:space="0" w:color="809EC2" w:themeColor="accent6"/>
          <w:left w:val="nil"/>
          <w:bottom w:val="single" w:sz="8" w:space="0" w:color="809EC2" w:themeColor="accent6"/>
          <w:right w:val="nil"/>
          <w:insideH w:val="nil"/>
          <w:insideV w:val="nil"/>
        </w:tcBorders>
      </w:tcPr>
    </w:tblStylePr>
    <w:tblStylePr w:type="lastRow">
      <w:pPr>
        <w:spacing w:before="0" w:after="0" w:line="240" w:lineRule="auto"/>
      </w:pPr>
      <w:rPr>
        <w:b/>
        <w:bCs/>
      </w:rPr>
      <w:tblPr/>
      <w:tcPr>
        <w:tcBorders>
          <w:top w:val="single" w:sz="8" w:space="0" w:color="809EC2" w:themeColor="accent6"/>
          <w:left w:val="nil"/>
          <w:bottom w:val="single" w:sz="8" w:space="0" w:color="809EC2"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6F0" w:themeFill="accent6" w:themeFillTint="3F"/>
      </w:tcPr>
    </w:tblStylePr>
    <w:tblStylePr w:type="band1Horz">
      <w:tblPr/>
      <w:tcPr>
        <w:tcBorders>
          <w:left w:val="nil"/>
          <w:right w:val="nil"/>
          <w:insideH w:val="nil"/>
          <w:insideV w:val="nil"/>
        </w:tcBorders>
        <w:shd w:val="clear" w:color="auto" w:fill="DFE6F0" w:themeFill="accent6" w:themeFillTint="3F"/>
      </w:tcPr>
    </w:tblStylePr>
  </w:style>
  <w:style w:type="character" w:styleId="LineNumber">
    <w:name w:val="line number"/>
    <w:basedOn w:val="DefaultParagraphFont"/>
    <w:uiPriority w:val="99"/>
    <w:semiHidden/>
    <w:unhideWhenUsed/>
    <w:rsid w:val="00F64388"/>
  </w:style>
  <w:style w:type="paragraph" w:styleId="List">
    <w:name w:val="List"/>
    <w:basedOn w:val="Normal"/>
    <w:uiPriority w:val="99"/>
    <w:semiHidden/>
    <w:unhideWhenUsed/>
    <w:rsid w:val="00F64388"/>
    <w:pPr>
      <w:ind w:left="360" w:hanging="360"/>
      <w:contextualSpacing/>
    </w:pPr>
  </w:style>
  <w:style w:type="paragraph" w:styleId="List2">
    <w:name w:val="List 2"/>
    <w:basedOn w:val="Normal"/>
    <w:uiPriority w:val="99"/>
    <w:semiHidden/>
    <w:unhideWhenUsed/>
    <w:rsid w:val="00F64388"/>
    <w:pPr>
      <w:ind w:left="720" w:hanging="360"/>
      <w:contextualSpacing/>
    </w:pPr>
  </w:style>
  <w:style w:type="paragraph" w:styleId="List3">
    <w:name w:val="List 3"/>
    <w:basedOn w:val="Normal"/>
    <w:uiPriority w:val="99"/>
    <w:semiHidden/>
    <w:unhideWhenUsed/>
    <w:rsid w:val="00F64388"/>
    <w:pPr>
      <w:ind w:left="1080" w:hanging="360"/>
      <w:contextualSpacing/>
    </w:pPr>
  </w:style>
  <w:style w:type="paragraph" w:styleId="List4">
    <w:name w:val="List 4"/>
    <w:basedOn w:val="Normal"/>
    <w:uiPriority w:val="99"/>
    <w:semiHidden/>
    <w:unhideWhenUsed/>
    <w:rsid w:val="00F64388"/>
    <w:pPr>
      <w:ind w:left="1440" w:hanging="360"/>
      <w:contextualSpacing/>
    </w:pPr>
  </w:style>
  <w:style w:type="paragraph" w:styleId="List5">
    <w:name w:val="List 5"/>
    <w:basedOn w:val="Normal"/>
    <w:uiPriority w:val="99"/>
    <w:semiHidden/>
    <w:unhideWhenUsed/>
    <w:rsid w:val="00F64388"/>
    <w:pPr>
      <w:ind w:left="1800" w:hanging="360"/>
      <w:contextualSpacing/>
    </w:pPr>
  </w:style>
  <w:style w:type="paragraph" w:styleId="ListBullet">
    <w:name w:val="List Bullet"/>
    <w:basedOn w:val="Normal"/>
    <w:uiPriority w:val="99"/>
    <w:semiHidden/>
    <w:unhideWhenUsed/>
    <w:rsid w:val="00F64388"/>
    <w:pPr>
      <w:numPr>
        <w:numId w:val="6"/>
      </w:numPr>
      <w:contextualSpacing/>
    </w:pPr>
  </w:style>
  <w:style w:type="paragraph" w:styleId="ListBullet2">
    <w:name w:val="List Bullet 2"/>
    <w:basedOn w:val="Normal"/>
    <w:uiPriority w:val="99"/>
    <w:semiHidden/>
    <w:unhideWhenUsed/>
    <w:rsid w:val="00F64388"/>
    <w:pPr>
      <w:numPr>
        <w:numId w:val="7"/>
      </w:numPr>
      <w:contextualSpacing/>
    </w:pPr>
  </w:style>
  <w:style w:type="paragraph" w:styleId="ListBullet3">
    <w:name w:val="List Bullet 3"/>
    <w:basedOn w:val="Normal"/>
    <w:uiPriority w:val="99"/>
    <w:semiHidden/>
    <w:unhideWhenUsed/>
    <w:rsid w:val="00F64388"/>
    <w:pPr>
      <w:numPr>
        <w:numId w:val="8"/>
      </w:numPr>
      <w:contextualSpacing/>
    </w:pPr>
  </w:style>
  <w:style w:type="paragraph" w:styleId="ListBullet4">
    <w:name w:val="List Bullet 4"/>
    <w:basedOn w:val="Normal"/>
    <w:uiPriority w:val="99"/>
    <w:semiHidden/>
    <w:unhideWhenUsed/>
    <w:rsid w:val="00F64388"/>
    <w:pPr>
      <w:numPr>
        <w:numId w:val="9"/>
      </w:numPr>
      <w:contextualSpacing/>
    </w:pPr>
  </w:style>
  <w:style w:type="paragraph" w:styleId="ListBullet5">
    <w:name w:val="List Bullet 5"/>
    <w:basedOn w:val="Normal"/>
    <w:uiPriority w:val="99"/>
    <w:semiHidden/>
    <w:unhideWhenUsed/>
    <w:rsid w:val="00F64388"/>
    <w:pPr>
      <w:numPr>
        <w:numId w:val="10"/>
      </w:numPr>
      <w:contextualSpacing/>
    </w:pPr>
  </w:style>
  <w:style w:type="paragraph" w:styleId="ListContinue">
    <w:name w:val="List Continue"/>
    <w:basedOn w:val="Normal"/>
    <w:uiPriority w:val="99"/>
    <w:semiHidden/>
    <w:unhideWhenUsed/>
    <w:rsid w:val="00F64388"/>
    <w:pPr>
      <w:spacing w:after="120"/>
      <w:ind w:left="360"/>
      <w:contextualSpacing/>
    </w:pPr>
  </w:style>
  <w:style w:type="paragraph" w:styleId="ListContinue2">
    <w:name w:val="List Continue 2"/>
    <w:basedOn w:val="Normal"/>
    <w:uiPriority w:val="99"/>
    <w:semiHidden/>
    <w:unhideWhenUsed/>
    <w:rsid w:val="00F64388"/>
    <w:pPr>
      <w:spacing w:after="120"/>
      <w:ind w:left="720"/>
      <w:contextualSpacing/>
    </w:pPr>
  </w:style>
  <w:style w:type="paragraph" w:styleId="ListContinue3">
    <w:name w:val="List Continue 3"/>
    <w:basedOn w:val="Normal"/>
    <w:uiPriority w:val="99"/>
    <w:semiHidden/>
    <w:unhideWhenUsed/>
    <w:rsid w:val="00F64388"/>
    <w:pPr>
      <w:spacing w:after="120"/>
      <w:ind w:left="1080"/>
      <w:contextualSpacing/>
    </w:pPr>
  </w:style>
  <w:style w:type="paragraph" w:styleId="ListContinue4">
    <w:name w:val="List Continue 4"/>
    <w:basedOn w:val="Normal"/>
    <w:uiPriority w:val="99"/>
    <w:semiHidden/>
    <w:unhideWhenUsed/>
    <w:rsid w:val="00F64388"/>
    <w:pPr>
      <w:spacing w:after="120"/>
      <w:ind w:left="1440"/>
      <w:contextualSpacing/>
    </w:pPr>
  </w:style>
  <w:style w:type="paragraph" w:styleId="ListContinue5">
    <w:name w:val="List Continue 5"/>
    <w:basedOn w:val="Normal"/>
    <w:uiPriority w:val="99"/>
    <w:semiHidden/>
    <w:unhideWhenUsed/>
    <w:rsid w:val="00F64388"/>
    <w:pPr>
      <w:spacing w:after="120"/>
      <w:ind w:left="1800"/>
      <w:contextualSpacing/>
    </w:pPr>
  </w:style>
  <w:style w:type="paragraph" w:styleId="ListNumber2">
    <w:name w:val="List Number 2"/>
    <w:basedOn w:val="Normal"/>
    <w:uiPriority w:val="99"/>
    <w:semiHidden/>
    <w:unhideWhenUsed/>
    <w:rsid w:val="00F64388"/>
    <w:pPr>
      <w:numPr>
        <w:numId w:val="12"/>
      </w:numPr>
      <w:contextualSpacing/>
    </w:pPr>
  </w:style>
  <w:style w:type="paragraph" w:styleId="ListNumber3">
    <w:name w:val="List Number 3"/>
    <w:basedOn w:val="Normal"/>
    <w:uiPriority w:val="99"/>
    <w:semiHidden/>
    <w:unhideWhenUsed/>
    <w:rsid w:val="00F64388"/>
    <w:pPr>
      <w:numPr>
        <w:numId w:val="13"/>
      </w:numPr>
      <w:contextualSpacing/>
    </w:pPr>
  </w:style>
  <w:style w:type="paragraph" w:styleId="ListNumber4">
    <w:name w:val="List Number 4"/>
    <w:basedOn w:val="Normal"/>
    <w:uiPriority w:val="99"/>
    <w:semiHidden/>
    <w:unhideWhenUsed/>
    <w:rsid w:val="00F64388"/>
    <w:pPr>
      <w:numPr>
        <w:numId w:val="14"/>
      </w:numPr>
      <w:contextualSpacing/>
    </w:pPr>
  </w:style>
  <w:style w:type="paragraph" w:styleId="ListNumber5">
    <w:name w:val="List Number 5"/>
    <w:basedOn w:val="Normal"/>
    <w:uiPriority w:val="99"/>
    <w:semiHidden/>
    <w:unhideWhenUsed/>
    <w:rsid w:val="00F64388"/>
    <w:pPr>
      <w:numPr>
        <w:numId w:val="15"/>
      </w:numPr>
      <w:contextualSpacing/>
    </w:pPr>
  </w:style>
  <w:style w:type="paragraph" w:styleId="ListParagraph">
    <w:name w:val="List Paragraph"/>
    <w:basedOn w:val="Normal"/>
    <w:uiPriority w:val="34"/>
    <w:unhideWhenUsed/>
    <w:qFormat/>
    <w:rsid w:val="00F64388"/>
    <w:pPr>
      <w:ind w:left="720"/>
      <w:contextualSpacing/>
    </w:pPr>
  </w:style>
  <w:style w:type="table" w:styleId="ListTable1Light">
    <w:name w:val="List Table 1 Light"/>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C8D2BD" w:themeColor="accent1" w:themeTint="99"/>
        </w:tcBorders>
      </w:tcPr>
    </w:tblStylePr>
    <w:tblStylePr w:type="lastRow">
      <w:rPr>
        <w:b/>
        <w:bCs/>
      </w:rPr>
      <w:tblPr/>
      <w:tcPr>
        <w:tcBorders>
          <w:top w:val="single" w:sz="4" w:space="0" w:color="C8D2BD" w:themeColor="accent1" w:themeTint="99"/>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ListTable1Light-Accent2">
    <w:name w:val="List Table 1 Light Accent 2"/>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F7C890" w:themeColor="accent2" w:themeTint="99"/>
        </w:tcBorders>
      </w:tcPr>
    </w:tblStylePr>
    <w:tblStylePr w:type="lastRow">
      <w:rPr>
        <w:b/>
        <w:bCs/>
      </w:rPr>
      <w:tblPr/>
      <w:tcPr>
        <w:tcBorders>
          <w:top w:val="single" w:sz="4" w:space="0" w:color="F7C890" w:themeColor="accent2" w:themeTint="99"/>
        </w:tcBorders>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ListTable1Light-Accent3">
    <w:name w:val="List Table 1 Light Accent 3"/>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F0D67E" w:themeColor="accent3" w:themeTint="99"/>
        </w:tcBorders>
      </w:tcPr>
    </w:tblStylePr>
    <w:tblStylePr w:type="lastRow">
      <w:rPr>
        <w:b/>
        <w:bCs/>
      </w:rPr>
      <w:tblPr/>
      <w:tcPr>
        <w:tcBorders>
          <w:top w:val="single" w:sz="4" w:space="0" w:color="F0D67E" w:themeColor="accent3" w:themeTint="99"/>
        </w:tcBorders>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ListTable1Light-Accent4">
    <w:name w:val="List Table 1 Light Accent 4"/>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E2BDCA" w:themeColor="accent4" w:themeTint="99"/>
        </w:tcBorders>
      </w:tcPr>
    </w:tblStylePr>
    <w:tblStylePr w:type="lastRow">
      <w:rPr>
        <w:b/>
        <w:bCs/>
      </w:rPr>
      <w:tblPr/>
      <w:tcPr>
        <w:tcBorders>
          <w:top w:val="single" w:sz="4" w:space="0" w:color="E2BDCA" w:themeColor="accent4" w:themeTint="99"/>
        </w:tcBorders>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ListTable1Light-Accent5">
    <w:name w:val="List Table 1 Light Accent 5"/>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C3B5D9" w:themeColor="accent5" w:themeTint="99"/>
        </w:tcBorders>
      </w:tcPr>
    </w:tblStylePr>
    <w:tblStylePr w:type="lastRow">
      <w:rPr>
        <w:b/>
        <w:bCs/>
      </w:rPr>
      <w:tblPr/>
      <w:tcPr>
        <w:tcBorders>
          <w:top w:val="single" w:sz="4" w:space="0" w:color="C3B5D9" w:themeColor="accent5" w:themeTint="99"/>
        </w:tcBorders>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ListTable1Light-Accent6">
    <w:name w:val="List Table 1 Light Accent 6"/>
    <w:basedOn w:val="TableNormal"/>
    <w:uiPriority w:val="46"/>
    <w:rsid w:val="00F64388"/>
    <w:pPr>
      <w:spacing w:after="0" w:line="240" w:lineRule="auto"/>
    </w:pPr>
    <w:tblPr>
      <w:tblStyleRowBandSize w:val="1"/>
      <w:tblStyleColBandSize w:val="1"/>
    </w:tblPr>
    <w:tblStylePr w:type="firstRow">
      <w:rPr>
        <w:b/>
        <w:bCs/>
      </w:rPr>
      <w:tblPr/>
      <w:tcPr>
        <w:tcBorders>
          <w:bottom w:val="single" w:sz="4" w:space="0" w:color="B2C4DA" w:themeColor="accent6" w:themeTint="99"/>
        </w:tcBorders>
      </w:tcPr>
    </w:tblStylePr>
    <w:tblStylePr w:type="lastRow">
      <w:rPr>
        <w:b/>
        <w:bCs/>
      </w:rPr>
      <w:tblPr/>
      <w:tcPr>
        <w:tcBorders>
          <w:top w:val="single" w:sz="4" w:space="0" w:color="B2C4DA" w:themeColor="accent6" w:themeTint="99"/>
        </w:tcBorders>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ListTable2">
    <w:name w:val="List Table 2"/>
    <w:basedOn w:val="TableNormal"/>
    <w:uiPriority w:val="47"/>
    <w:rsid w:val="00F64388"/>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F64388"/>
    <w:pPr>
      <w:spacing w:after="0" w:line="240" w:lineRule="auto"/>
    </w:pPr>
    <w:tblPr>
      <w:tblStyleRowBandSize w:val="1"/>
      <w:tblStyleColBandSize w:val="1"/>
      <w:tblBorders>
        <w:top w:val="single" w:sz="4" w:space="0" w:color="C8D2BD" w:themeColor="accent1" w:themeTint="99"/>
        <w:bottom w:val="single" w:sz="4" w:space="0" w:color="C8D2BD" w:themeColor="accent1" w:themeTint="99"/>
        <w:insideH w:val="single" w:sz="4" w:space="0" w:color="C8D2BD"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ListTable2-Accent2">
    <w:name w:val="List Table 2 Accent 2"/>
    <w:basedOn w:val="TableNormal"/>
    <w:uiPriority w:val="47"/>
    <w:rsid w:val="00F64388"/>
    <w:pPr>
      <w:spacing w:after="0" w:line="240" w:lineRule="auto"/>
    </w:pPr>
    <w:tblPr>
      <w:tblStyleRowBandSize w:val="1"/>
      <w:tblStyleColBandSize w:val="1"/>
      <w:tblBorders>
        <w:top w:val="single" w:sz="4" w:space="0" w:color="F7C890" w:themeColor="accent2" w:themeTint="99"/>
        <w:bottom w:val="single" w:sz="4" w:space="0" w:color="F7C890" w:themeColor="accent2" w:themeTint="99"/>
        <w:insideH w:val="single" w:sz="4" w:space="0" w:color="F7C890"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ListTable2-Accent3">
    <w:name w:val="List Table 2 Accent 3"/>
    <w:basedOn w:val="TableNormal"/>
    <w:uiPriority w:val="47"/>
    <w:rsid w:val="00F64388"/>
    <w:pPr>
      <w:spacing w:after="0" w:line="240" w:lineRule="auto"/>
    </w:pPr>
    <w:tblPr>
      <w:tblStyleRowBandSize w:val="1"/>
      <w:tblStyleColBandSize w:val="1"/>
      <w:tblBorders>
        <w:top w:val="single" w:sz="4" w:space="0" w:color="F0D67E" w:themeColor="accent3" w:themeTint="99"/>
        <w:bottom w:val="single" w:sz="4" w:space="0" w:color="F0D67E" w:themeColor="accent3" w:themeTint="99"/>
        <w:insideH w:val="single" w:sz="4" w:space="0" w:color="F0D67E"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ListTable2-Accent4">
    <w:name w:val="List Table 2 Accent 4"/>
    <w:basedOn w:val="TableNormal"/>
    <w:uiPriority w:val="47"/>
    <w:rsid w:val="00F64388"/>
    <w:pPr>
      <w:spacing w:after="0" w:line="240" w:lineRule="auto"/>
    </w:pPr>
    <w:tblPr>
      <w:tblStyleRowBandSize w:val="1"/>
      <w:tblStyleColBandSize w:val="1"/>
      <w:tblBorders>
        <w:top w:val="single" w:sz="4" w:space="0" w:color="E2BDCA" w:themeColor="accent4" w:themeTint="99"/>
        <w:bottom w:val="single" w:sz="4" w:space="0" w:color="E2BDCA" w:themeColor="accent4" w:themeTint="99"/>
        <w:insideH w:val="single" w:sz="4" w:space="0" w:color="E2BDCA"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ListTable2-Accent5">
    <w:name w:val="List Table 2 Accent 5"/>
    <w:basedOn w:val="TableNormal"/>
    <w:uiPriority w:val="47"/>
    <w:rsid w:val="00F64388"/>
    <w:pPr>
      <w:spacing w:after="0" w:line="240" w:lineRule="auto"/>
    </w:pPr>
    <w:tblPr>
      <w:tblStyleRowBandSize w:val="1"/>
      <w:tblStyleColBandSize w:val="1"/>
      <w:tblBorders>
        <w:top w:val="single" w:sz="4" w:space="0" w:color="C3B5D9" w:themeColor="accent5" w:themeTint="99"/>
        <w:bottom w:val="single" w:sz="4" w:space="0" w:color="C3B5D9" w:themeColor="accent5" w:themeTint="99"/>
        <w:insideH w:val="single" w:sz="4" w:space="0" w:color="C3B5D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ListTable2-Accent6">
    <w:name w:val="List Table 2 Accent 6"/>
    <w:basedOn w:val="TableNormal"/>
    <w:uiPriority w:val="47"/>
    <w:rsid w:val="00F64388"/>
    <w:pPr>
      <w:spacing w:after="0" w:line="240" w:lineRule="auto"/>
    </w:pPr>
    <w:tblPr>
      <w:tblStyleRowBandSize w:val="1"/>
      <w:tblStyleColBandSize w:val="1"/>
      <w:tblBorders>
        <w:top w:val="single" w:sz="4" w:space="0" w:color="B2C4DA" w:themeColor="accent6" w:themeTint="99"/>
        <w:bottom w:val="single" w:sz="4" w:space="0" w:color="B2C4DA" w:themeColor="accent6" w:themeTint="99"/>
        <w:insideH w:val="single" w:sz="4" w:space="0" w:color="B2C4D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ListTable3">
    <w:name w:val="List Table 3"/>
    <w:basedOn w:val="TableNormal"/>
    <w:uiPriority w:val="48"/>
    <w:rsid w:val="00F64388"/>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F64388"/>
    <w:pPr>
      <w:spacing w:after="0" w:line="240" w:lineRule="auto"/>
    </w:pPr>
    <w:tblPr>
      <w:tblStyleRowBandSize w:val="1"/>
      <w:tblStyleColBandSize w:val="1"/>
      <w:tblBorders>
        <w:top w:val="single" w:sz="4" w:space="0" w:color="A5B592" w:themeColor="accent1"/>
        <w:left w:val="single" w:sz="4" w:space="0" w:color="A5B592" w:themeColor="accent1"/>
        <w:bottom w:val="single" w:sz="4" w:space="0" w:color="A5B592" w:themeColor="accent1"/>
        <w:right w:val="single" w:sz="4" w:space="0" w:color="A5B592" w:themeColor="accent1"/>
      </w:tblBorders>
    </w:tblPr>
    <w:tblStylePr w:type="firstRow">
      <w:rPr>
        <w:b/>
        <w:bCs/>
        <w:color w:val="FFFFFF" w:themeColor="background1"/>
      </w:rPr>
      <w:tblPr/>
      <w:tcPr>
        <w:shd w:val="clear" w:color="auto" w:fill="A5B592" w:themeFill="accent1"/>
      </w:tcPr>
    </w:tblStylePr>
    <w:tblStylePr w:type="lastRow">
      <w:rPr>
        <w:b/>
        <w:bCs/>
      </w:rPr>
      <w:tblPr/>
      <w:tcPr>
        <w:tcBorders>
          <w:top w:val="double" w:sz="4" w:space="0" w:color="A5B59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B592" w:themeColor="accent1"/>
          <w:right w:val="single" w:sz="4" w:space="0" w:color="A5B592" w:themeColor="accent1"/>
        </w:tcBorders>
      </w:tcPr>
    </w:tblStylePr>
    <w:tblStylePr w:type="band1Horz">
      <w:tblPr/>
      <w:tcPr>
        <w:tcBorders>
          <w:top w:val="single" w:sz="4" w:space="0" w:color="A5B592" w:themeColor="accent1"/>
          <w:bottom w:val="single" w:sz="4" w:space="0" w:color="A5B59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B592" w:themeColor="accent1"/>
          <w:left w:val="nil"/>
        </w:tcBorders>
      </w:tcPr>
    </w:tblStylePr>
    <w:tblStylePr w:type="swCell">
      <w:tblPr/>
      <w:tcPr>
        <w:tcBorders>
          <w:top w:val="double" w:sz="4" w:space="0" w:color="A5B592" w:themeColor="accent1"/>
          <w:right w:val="nil"/>
        </w:tcBorders>
      </w:tcPr>
    </w:tblStylePr>
  </w:style>
  <w:style w:type="table" w:styleId="ListTable3-Accent2">
    <w:name w:val="List Table 3 Accent 2"/>
    <w:basedOn w:val="TableNormal"/>
    <w:uiPriority w:val="48"/>
    <w:rsid w:val="00F64388"/>
    <w:pPr>
      <w:spacing w:after="0" w:line="240" w:lineRule="auto"/>
    </w:pPr>
    <w:tblPr>
      <w:tblStyleRowBandSize w:val="1"/>
      <w:tblStyleColBandSize w:val="1"/>
      <w:tblBorders>
        <w:top w:val="single" w:sz="4" w:space="0" w:color="F3A447" w:themeColor="accent2"/>
        <w:left w:val="single" w:sz="4" w:space="0" w:color="F3A447" w:themeColor="accent2"/>
        <w:bottom w:val="single" w:sz="4" w:space="0" w:color="F3A447" w:themeColor="accent2"/>
        <w:right w:val="single" w:sz="4" w:space="0" w:color="F3A447" w:themeColor="accent2"/>
      </w:tblBorders>
    </w:tblPr>
    <w:tblStylePr w:type="firstRow">
      <w:rPr>
        <w:b/>
        <w:bCs/>
        <w:color w:val="FFFFFF" w:themeColor="background1"/>
      </w:rPr>
      <w:tblPr/>
      <w:tcPr>
        <w:shd w:val="clear" w:color="auto" w:fill="F3A447" w:themeFill="accent2"/>
      </w:tcPr>
    </w:tblStylePr>
    <w:tblStylePr w:type="lastRow">
      <w:rPr>
        <w:b/>
        <w:bCs/>
      </w:rPr>
      <w:tblPr/>
      <w:tcPr>
        <w:tcBorders>
          <w:top w:val="double" w:sz="4" w:space="0" w:color="F3A44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3A447" w:themeColor="accent2"/>
          <w:right w:val="single" w:sz="4" w:space="0" w:color="F3A447" w:themeColor="accent2"/>
        </w:tcBorders>
      </w:tcPr>
    </w:tblStylePr>
    <w:tblStylePr w:type="band1Horz">
      <w:tblPr/>
      <w:tcPr>
        <w:tcBorders>
          <w:top w:val="single" w:sz="4" w:space="0" w:color="F3A447" w:themeColor="accent2"/>
          <w:bottom w:val="single" w:sz="4" w:space="0" w:color="F3A44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3A447" w:themeColor="accent2"/>
          <w:left w:val="nil"/>
        </w:tcBorders>
      </w:tcPr>
    </w:tblStylePr>
    <w:tblStylePr w:type="swCell">
      <w:tblPr/>
      <w:tcPr>
        <w:tcBorders>
          <w:top w:val="double" w:sz="4" w:space="0" w:color="F3A447" w:themeColor="accent2"/>
          <w:right w:val="nil"/>
        </w:tcBorders>
      </w:tcPr>
    </w:tblStylePr>
  </w:style>
  <w:style w:type="table" w:styleId="ListTable3-Accent3">
    <w:name w:val="List Table 3 Accent 3"/>
    <w:basedOn w:val="TableNormal"/>
    <w:uiPriority w:val="48"/>
    <w:rsid w:val="00F64388"/>
    <w:pPr>
      <w:spacing w:after="0" w:line="240" w:lineRule="auto"/>
    </w:pPr>
    <w:tblPr>
      <w:tblStyleRowBandSize w:val="1"/>
      <w:tblStyleColBandSize w:val="1"/>
      <w:tblBorders>
        <w:top w:val="single" w:sz="4" w:space="0" w:color="E7BC29" w:themeColor="accent3"/>
        <w:left w:val="single" w:sz="4" w:space="0" w:color="E7BC29" w:themeColor="accent3"/>
        <w:bottom w:val="single" w:sz="4" w:space="0" w:color="E7BC29" w:themeColor="accent3"/>
        <w:right w:val="single" w:sz="4" w:space="0" w:color="E7BC29" w:themeColor="accent3"/>
      </w:tblBorders>
    </w:tblPr>
    <w:tblStylePr w:type="firstRow">
      <w:rPr>
        <w:b/>
        <w:bCs/>
        <w:color w:val="FFFFFF" w:themeColor="background1"/>
      </w:rPr>
      <w:tblPr/>
      <w:tcPr>
        <w:shd w:val="clear" w:color="auto" w:fill="E7BC29" w:themeFill="accent3"/>
      </w:tcPr>
    </w:tblStylePr>
    <w:tblStylePr w:type="lastRow">
      <w:rPr>
        <w:b/>
        <w:bCs/>
      </w:rPr>
      <w:tblPr/>
      <w:tcPr>
        <w:tcBorders>
          <w:top w:val="double" w:sz="4" w:space="0" w:color="E7BC2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7BC29" w:themeColor="accent3"/>
          <w:right w:val="single" w:sz="4" w:space="0" w:color="E7BC29" w:themeColor="accent3"/>
        </w:tcBorders>
      </w:tcPr>
    </w:tblStylePr>
    <w:tblStylePr w:type="band1Horz">
      <w:tblPr/>
      <w:tcPr>
        <w:tcBorders>
          <w:top w:val="single" w:sz="4" w:space="0" w:color="E7BC29" w:themeColor="accent3"/>
          <w:bottom w:val="single" w:sz="4" w:space="0" w:color="E7BC2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7BC29" w:themeColor="accent3"/>
          <w:left w:val="nil"/>
        </w:tcBorders>
      </w:tcPr>
    </w:tblStylePr>
    <w:tblStylePr w:type="swCell">
      <w:tblPr/>
      <w:tcPr>
        <w:tcBorders>
          <w:top w:val="double" w:sz="4" w:space="0" w:color="E7BC29" w:themeColor="accent3"/>
          <w:right w:val="nil"/>
        </w:tcBorders>
      </w:tcPr>
    </w:tblStylePr>
  </w:style>
  <w:style w:type="table" w:styleId="ListTable3-Accent4">
    <w:name w:val="List Table 3 Accent 4"/>
    <w:basedOn w:val="TableNormal"/>
    <w:uiPriority w:val="48"/>
    <w:rsid w:val="00F64388"/>
    <w:pPr>
      <w:spacing w:after="0" w:line="240" w:lineRule="auto"/>
    </w:pPr>
    <w:tblPr>
      <w:tblStyleRowBandSize w:val="1"/>
      <w:tblStyleColBandSize w:val="1"/>
      <w:tblBorders>
        <w:top w:val="single" w:sz="4" w:space="0" w:color="D092A7" w:themeColor="accent4"/>
        <w:left w:val="single" w:sz="4" w:space="0" w:color="D092A7" w:themeColor="accent4"/>
        <w:bottom w:val="single" w:sz="4" w:space="0" w:color="D092A7" w:themeColor="accent4"/>
        <w:right w:val="single" w:sz="4" w:space="0" w:color="D092A7" w:themeColor="accent4"/>
      </w:tblBorders>
    </w:tblPr>
    <w:tblStylePr w:type="firstRow">
      <w:rPr>
        <w:b/>
        <w:bCs/>
        <w:color w:val="FFFFFF" w:themeColor="background1"/>
      </w:rPr>
      <w:tblPr/>
      <w:tcPr>
        <w:shd w:val="clear" w:color="auto" w:fill="D092A7" w:themeFill="accent4"/>
      </w:tcPr>
    </w:tblStylePr>
    <w:tblStylePr w:type="lastRow">
      <w:rPr>
        <w:b/>
        <w:bCs/>
      </w:rPr>
      <w:tblPr/>
      <w:tcPr>
        <w:tcBorders>
          <w:top w:val="double" w:sz="4" w:space="0" w:color="D092A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092A7" w:themeColor="accent4"/>
          <w:right w:val="single" w:sz="4" w:space="0" w:color="D092A7" w:themeColor="accent4"/>
        </w:tcBorders>
      </w:tcPr>
    </w:tblStylePr>
    <w:tblStylePr w:type="band1Horz">
      <w:tblPr/>
      <w:tcPr>
        <w:tcBorders>
          <w:top w:val="single" w:sz="4" w:space="0" w:color="D092A7" w:themeColor="accent4"/>
          <w:bottom w:val="single" w:sz="4" w:space="0" w:color="D092A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092A7" w:themeColor="accent4"/>
          <w:left w:val="nil"/>
        </w:tcBorders>
      </w:tcPr>
    </w:tblStylePr>
    <w:tblStylePr w:type="swCell">
      <w:tblPr/>
      <w:tcPr>
        <w:tcBorders>
          <w:top w:val="double" w:sz="4" w:space="0" w:color="D092A7" w:themeColor="accent4"/>
          <w:right w:val="nil"/>
        </w:tcBorders>
      </w:tcPr>
    </w:tblStylePr>
  </w:style>
  <w:style w:type="table" w:styleId="ListTable3-Accent5">
    <w:name w:val="List Table 3 Accent 5"/>
    <w:basedOn w:val="TableNormal"/>
    <w:uiPriority w:val="48"/>
    <w:rsid w:val="00F64388"/>
    <w:pPr>
      <w:spacing w:after="0" w:line="240" w:lineRule="auto"/>
    </w:pPr>
    <w:tblPr>
      <w:tblStyleRowBandSize w:val="1"/>
      <w:tblStyleColBandSize w:val="1"/>
      <w:tblBorders>
        <w:top w:val="single" w:sz="4" w:space="0" w:color="9C85C0" w:themeColor="accent5"/>
        <w:left w:val="single" w:sz="4" w:space="0" w:color="9C85C0" w:themeColor="accent5"/>
        <w:bottom w:val="single" w:sz="4" w:space="0" w:color="9C85C0" w:themeColor="accent5"/>
        <w:right w:val="single" w:sz="4" w:space="0" w:color="9C85C0" w:themeColor="accent5"/>
      </w:tblBorders>
    </w:tblPr>
    <w:tblStylePr w:type="firstRow">
      <w:rPr>
        <w:b/>
        <w:bCs/>
        <w:color w:val="FFFFFF" w:themeColor="background1"/>
      </w:rPr>
      <w:tblPr/>
      <w:tcPr>
        <w:shd w:val="clear" w:color="auto" w:fill="9C85C0" w:themeFill="accent5"/>
      </w:tcPr>
    </w:tblStylePr>
    <w:tblStylePr w:type="lastRow">
      <w:rPr>
        <w:b/>
        <w:bCs/>
      </w:rPr>
      <w:tblPr/>
      <w:tcPr>
        <w:tcBorders>
          <w:top w:val="double" w:sz="4" w:space="0" w:color="9C85C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C85C0" w:themeColor="accent5"/>
          <w:right w:val="single" w:sz="4" w:space="0" w:color="9C85C0" w:themeColor="accent5"/>
        </w:tcBorders>
      </w:tcPr>
    </w:tblStylePr>
    <w:tblStylePr w:type="band1Horz">
      <w:tblPr/>
      <w:tcPr>
        <w:tcBorders>
          <w:top w:val="single" w:sz="4" w:space="0" w:color="9C85C0" w:themeColor="accent5"/>
          <w:bottom w:val="single" w:sz="4" w:space="0" w:color="9C85C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C85C0" w:themeColor="accent5"/>
          <w:left w:val="nil"/>
        </w:tcBorders>
      </w:tcPr>
    </w:tblStylePr>
    <w:tblStylePr w:type="swCell">
      <w:tblPr/>
      <w:tcPr>
        <w:tcBorders>
          <w:top w:val="double" w:sz="4" w:space="0" w:color="9C85C0" w:themeColor="accent5"/>
          <w:right w:val="nil"/>
        </w:tcBorders>
      </w:tcPr>
    </w:tblStylePr>
  </w:style>
  <w:style w:type="table" w:styleId="ListTable3-Accent6">
    <w:name w:val="List Table 3 Accent 6"/>
    <w:basedOn w:val="TableNormal"/>
    <w:uiPriority w:val="48"/>
    <w:rsid w:val="00F64388"/>
    <w:pPr>
      <w:spacing w:after="0" w:line="240" w:lineRule="auto"/>
    </w:pPr>
    <w:tblPr>
      <w:tblStyleRowBandSize w:val="1"/>
      <w:tblStyleColBandSize w:val="1"/>
      <w:tblBorders>
        <w:top w:val="single" w:sz="4" w:space="0" w:color="809EC2" w:themeColor="accent6"/>
        <w:left w:val="single" w:sz="4" w:space="0" w:color="809EC2" w:themeColor="accent6"/>
        <w:bottom w:val="single" w:sz="4" w:space="0" w:color="809EC2" w:themeColor="accent6"/>
        <w:right w:val="single" w:sz="4" w:space="0" w:color="809EC2" w:themeColor="accent6"/>
      </w:tblBorders>
    </w:tblPr>
    <w:tblStylePr w:type="firstRow">
      <w:rPr>
        <w:b/>
        <w:bCs/>
        <w:color w:val="FFFFFF" w:themeColor="background1"/>
      </w:rPr>
      <w:tblPr/>
      <w:tcPr>
        <w:shd w:val="clear" w:color="auto" w:fill="809EC2" w:themeFill="accent6"/>
      </w:tcPr>
    </w:tblStylePr>
    <w:tblStylePr w:type="lastRow">
      <w:rPr>
        <w:b/>
        <w:bCs/>
      </w:rPr>
      <w:tblPr/>
      <w:tcPr>
        <w:tcBorders>
          <w:top w:val="double" w:sz="4" w:space="0" w:color="809EC2"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9EC2" w:themeColor="accent6"/>
          <w:right w:val="single" w:sz="4" w:space="0" w:color="809EC2" w:themeColor="accent6"/>
        </w:tcBorders>
      </w:tcPr>
    </w:tblStylePr>
    <w:tblStylePr w:type="band1Horz">
      <w:tblPr/>
      <w:tcPr>
        <w:tcBorders>
          <w:top w:val="single" w:sz="4" w:space="0" w:color="809EC2" w:themeColor="accent6"/>
          <w:bottom w:val="single" w:sz="4" w:space="0" w:color="809EC2"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9EC2" w:themeColor="accent6"/>
          <w:left w:val="nil"/>
        </w:tcBorders>
      </w:tcPr>
    </w:tblStylePr>
    <w:tblStylePr w:type="swCell">
      <w:tblPr/>
      <w:tcPr>
        <w:tcBorders>
          <w:top w:val="double" w:sz="4" w:space="0" w:color="809EC2" w:themeColor="accent6"/>
          <w:right w:val="nil"/>
        </w:tcBorders>
      </w:tcPr>
    </w:tblStylePr>
  </w:style>
  <w:style w:type="table" w:styleId="ListTable4">
    <w:name w:val="List Table 4"/>
    <w:basedOn w:val="TableNormal"/>
    <w:uiPriority w:val="49"/>
    <w:rsid w:val="00F6438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F64388"/>
    <w:pPr>
      <w:spacing w:after="0" w:line="240" w:lineRule="auto"/>
    </w:p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tblBorders>
    </w:tblPr>
    <w:tblStylePr w:type="firstRow">
      <w:rPr>
        <w:b/>
        <w:bCs/>
        <w:color w:val="FFFFFF" w:themeColor="background1"/>
      </w:rPr>
      <w:tblPr/>
      <w:tcPr>
        <w:tcBorders>
          <w:top w:val="single" w:sz="4" w:space="0" w:color="A5B592" w:themeColor="accent1"/>
          <w:left w:val="single" w:sz="4" w:space="0" w:color="A5B592" w:themeColor="accent1"/>
          <w:bottom w:val="single" w:sz="4" w:space="0" w:color="A5B592" w:themeColor="accent1"/>
          <w:right w:val="single" w:sz="4" w:space="0" w:color="A5B592" w:themeColor="accent1"/>
          <w:insideH w:val="nil"/>
        </w:tcBorders>
        <w:shd w:val="clear" w:color="auto" w:fill="A5B592" w:themeFill="accent1"/>
      </w:tcPr>
    </w:tblStylePr>
    <w:tblStylePr w:type="lastRow">
      <w:rPr>
        <w:b/>
        <w:bCs/>
      </w:rPr>
      <w:tblPr/>
      <w:tcPr>
        <w:tcBorders>
          <w:top w:val="double" w:sz="4" w:space="0" w:color="C8D2BD" w:themeColor="accent1" w:themeTint="99"/>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ListTable4-Accent2">
    <w:name w:val="List Table 4 Accent 2"/>
    <w:basedOn w:val="TableNormal"/>
    <w:uiPriority w:val="49"/>
    <w:rsid w:val="00F64388"/>
    <w:pPr>
      <w:spacing w:after="0" w:line="240" w:lineRule="auto"/>
    </w:pPr>
    <w:tblPr>
      <w:tblStyleRowBandSize w:val="1"/>
      <w:tblStyleColBandSize w:val="1"/>
      <w:tblBorders>
        <w:top w:val="single" w:sz="4" w:space="0" w:color="F7C890" w:themeColor="accent2" w:themeTint="99"/>
        <w:left w:val="single" w:sz="4" w:space="0" w:color="F7C890" w:themeColor="accent2" w:themeTint="99"/>
        <w:bottom w:val="single" w:sz="4" w:space="0" w:color="F7C890" w:themeColor="accent2" w:themeTint="99"/>
        <w:right w:val="single" w:sz="4" w:space="0" w:color="F7C890" w:themeColor="accent2" w:themeTint="99"/>
        <w:insideH w:val="single" w:sz="4" w:space="0" w:color="F7C890" w:themeColor="accent2" w:themeTint="99"/>
      </w:tblBorders>
    </w:tblPr>
    <w:tblStylePr w:type="firstRow">
      <w:rPr>
        <w:b/>
        <w:bCs/>
        <w:color w:val="FFFFFF" w:themeColor="background1"/>
      </w:rPr>
      <w:tblPr/>
      <w:tcPr>
        <w:tcBorders>
          <w:top w:val="single" w:sz="4" w:space="0" w:color="F3A447" w:themeColor="accent2"/>
          <w:left w:val="single" w:sz="4" w:space="0" w:color="F3A447" w:themeColor="accent2"/>
          <w:bottom w:val="single" w:sz="4" w:space="0" w:color="F3A447" w:themeColor="accent2"/>
          <w:right w:val="single" w:sz="4" w:space="0" w:color="F3A447" w:themeColor="accent2"/>
          <w:insideH w:val="nil"/>
        </w:tcBorders>
        <w:shd w:val="clear" w:color="auto" w:fill="F3A447" w:themeFill="accent2"/>
      </w:tcPr>
    </w:tblStylePr>
    <w:tblStylePr w:type="lastRow">
      <w:rPr>
        <w:b/>
        <w:bCs/>
      </w:rPr>
      <w:tblPr/>
      <w:tcPr>
        <w:tcBorders>
          <w:top w:val="double" w:sz="4" w:space="0" w:color="F7C890" w:themeColor="accent2" w:themeTint="99"/>
        </w:tcBorders>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ListTable4-Accent3">
    <w:name w:val="List Table 4 Accent 3"/>
    <w:basedOn w:val="TableNormal"/>
    <w:uiPriority w:val="49"/>
    <w:rsid w:val="00F64388"/>
    <w:pPr>
      <w:spacing w:after="0" w:line="240" w:lineRule="auto"/>
    </w:pPr>
    <w:tblPr>
      <w:tblStyleRowBandSize w:val="1"/>
      <w:tblStyleColBandSize w:val="1"/>
      <w:tblBorders>
        <w:top w:val="single" w:sz="4" w:space="0" w:color="F0D67E" w:themeColor="accent3" w:themeTint="99"/>
        <w:left w:val="single" w:sz="4" w:space="0" w:color="F0D67E" w:themeColor="accent3" w:themeTint="99"/>
        <w:bottom w:val="single" w:sz="4" w:space="0" w:color="F0D67E" w:themeColor="accent3" w:themeTint="99"/>
        <w:right w:val="single" w:sz="4" w:space="0" w:color="F0D67E" w:themeColor="accent3" w:themeTint="99"/>
        <w:insideH w:val="single" w:sz="4" w:space="0" w:color="F0D67E" w:themeColor="accent3" w:themeTint="99"/>
      </w:tblBorders>
    </w:tblPr>
    <w:tblStylePr w:type="firstRow">
      <w:rPr>
        <w:b/>
        <w:bCs/>
        <w:color w:val="FFFFFF" w:themeColor="background1"/>
      </w:rPr>
      <w:tblPr/>
      <w:tcPr>
        <w:tcBorders>
          <w:top w:val="single" w:sz="4" w:space="0" w:color="E7BC29" w:themeColor="accent3"/>
          <w:left w:val="single" w:sz="4" w:space="0" w:color="E7BC29" w:themeColor="accent3"/>
          <w:bottom w:val="single" w:sz="4" w:space="0" w:color="E7BC29" w:themeColor="accent3"/>
          <w:right w:val="single" w:sz="4" w:space="0" w:color="E7BC29" w:themeColor="accent3"/>
          <w:insideH w:val="nil"/>
        </w:tcBorders>
        <w:shd w:val="clear" w:color="auto" w:fill="E7BC29" w:themeFill="accent3"/>
      </w:tcPr>
    </w:tblStylePr>
    <w:tblStylePr w:type="lastRow">
      <w:rPr>
        <w:b/>
        <w:bCs/>
      </w:rPr>
      <w:tblPr/>
      <w:tcPr>
        <w:tcBorders>
          <w:top w:val="double" w:sz="4" w:space="0" w:color="F0D67E" w:themeColor="accent3" w:themeTint="99"/>
        </w:tcBorders>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ListTable4-Accent4">
    <w:name w:val="List Table 4 Accent 4"/>
    <w:basedOn w:val="TableNormal"/>
    <w:uiPriority w:val="49"/>
    <w:rsid w:val="00F64388"/>
    <w:pPr>
      <w:spacing w:after="0" w:line="240" w:lineRule="auto"/>
    </w:pPr>
    <w:tblPr>
      <w:tblStyleRowBandSize w:val="1"/>
      <w:tblStyleColBandSize w:val="1"/>
      <w:tblBorders>
        <w:top w:val="single" w:sz="4" w:space="0" w:color="E2BDCA" w:themeColor="accent4" w:themeTint="99"/>
        <w:left w:val="single" w:sz="4" w:space="0" w:color="E2BDCA" w:themeColor="accent4" w:themeTint="99"/>
        <w:bottom w:val="single" w:sz="4" w:space="0" w:color="E2BDCA" w:themeColor="accent4" w:themeTint="99"/>
        <w:right w:val="single" w:sz="4" w:space="0" w:color="E2BDCA" w:themeColor="accent4" w:themeTint="99"/>
        <w:insideH w:val="single" w:sz="4" w:space="0" w:color="E2BDCA" w:themeColor="accent4" w:themeTint="99"/>
      </w:tblBorders>
    </w:tblPr>
    <w:tblStylePr w:type="firstRow">
      <w:rPr>
        <w:b/>
        <w:bCs/>
        <w:color w:val="FFFFFF" w:themeColor="background1"/>
      </w:rPr>
      <w:tblPr/>
      <w:tcPr>
        <w:tcBorders>
          <w:top w:val="single" w:sz="4" w:space="0" w:color="D092A7" w:themeColor="accent4"/>
          <w:left w:val="single" w:sz="4" w:space="0" w:color="D092A7" w:themeColor="accent4"/>
          <w:bottom w:val="single" w:sz="4" w:space="0" w:color="D092A7" w:themeColor="accent4"/>
          <w:right w:val="single" w:sz="4" w:space="0" w:color="D092A7" w:themeColor="accent4"/>
          <w:insideH w:val="nil"/>
        </w:tcBorders>
        <w:shd w:val="clear" w:color="auto" w:fill="D092A7" w:themeFill="accent4"/>
      </w:tcPr>
    </w:tblStylePr>
    <w:tblStylePr w:type="lastRow">
      <w:rPr>
        <w:b/>
        <w:bCs/>
      </w:rPr>
      <w:tblPr/>
      <w:tcPr>
        <w:tcBorders>
          <w:top w:val="double" w:sz="4" w:space="0" w:color="E2BDCA" w:themeColor="accent4" w:themeTint="99"/>
        </w:tcBorders>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ListTable4-Accent5">
    <w:name w:val="List Table 4 Accent 5"/>
    <w:basedOn w:val="TableNormal"/>
    <w:uiPriority w:val="49"/>
    <w:rsid w:val="00F64388"/>
    <w:pPr>
      <w:spacing w:after="0" w:line="240" w:lineRule="auto"/>
    </w:pPr>
    <w:tblPr>
      <w:tblStyleRowBandSize w:val="1"/>
      <w:tblStyleColBandSize w:val="1"/>
      <w:tblBorders>
        <w:top w:val="single" w:sz="4" w:space="0" w:color="C3B5D9" w:themeColor="accent5" w:themeTint="99"/>
        <w:left w:val="single" w:sz="4" w:space="0" w:color="C3B5D9" w:themeColor="accent5" w:themeTint="99"/>
        <w:bottom w:val="single" w:sz="4" w:space="0" w:color="C3B5D9" w:themeColor="accent5" w:themeTint="99"/>
        <w:right w:val="single" w:sz="4" w:space="0" w:color="C3B5D9" w:themeColor="accent5" w:themeTint="99"/>
        <w:insideH w:val="single" w:sz="4" w:space="0" w:color="C3B5D9" w:themeColor="accent5" w:themeTint="99"/>
      </w:tblBorders>
    </w:tblPr>
    <w:tblStylePr w:type="firstRow">
      <w:rPr>
        <w:b/>
        <w:bCs/>
        <w:color w:val="FFFFFF" w:themeColor="background1"/>
      </w:rPr>
      <w:tblPr/>
      <w:tcPr>
        <w:tcBorders>
          <w:top w:val="single" w:sz="4" w:space="0" w:color="9C85C0" w:themeColor="accent5"/>
          <w:left w:val="single" w:sz="4" w:space="0" w:color="9C85C0" w:themeColor="accent5"/>
          <w:bottom w:val="single" w:sz="4" w:space="0" w:color="9C85C0" w:themeColor="accent5"/>
          <w:right w:val="single" w:sz="4" w:space="0" w:color="9C85C0" w:themeColor="accent5"/>
          <w:insideH w:val="nil"/>
        </w:tcBorders>
        <w:shd w:val="clear" w:color="auto" w:fill="9C85C0" w:themeFill="accent5"/>
      </w:tcPr>
    </w:tblStylePr>
    <w:tblStylePr w:type="lastRow">
      <w:rPr>
        <w:b/>
        <w:bCs/>
      </w:rPr>
      <w:tblPr/>
      <w:tcPr>
        <w:tcBorders>
          <w:top w:val="double" w:sz="4" w:space="0" w:color="C3B5D9" w:themeColor="accent5" w:themeTint="99"/>
        </w:tcBorders>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ListTable4-Accent6">
    <w:name w:val="List Table 4 Accent 6"/>
    <w:basedOn w:val="TableNormal"/>
    <w:uiPriority w:val="49"/>
    <w:rsid w:val="00F64388"/>
    <w:pPr>
      <w:spacing w:after="0" w:line="240" w:lineRule="auto"/>
    </w:pPr>
    <w:tblPr>
      <w:tblStyleRowBandSize w:val="1"/>
      <w:tblStyleColBandSize w:val="1"/>
      <w:tblBorders>
        <w:top w:val="single" w:sz="4" w:space="0" w:color="B2C4DA" w:themeColor="accent6" w:themeTint="99"/>
        <w:left w:val="single" w:sz="4" w:space="0" w:color="B2C4DA" w:themeColor="accent6" w:themeTint="99"/>
        <w:bottom w:val="single" w:sz="4" w:space="0" w:color="B2C4DA" w:themeColor="accent6" w:themeTint="99"/>
        <w:right w:val="single" w:sz="4" w:space="0" w:color="B2C4DA" w:themeColor="accent6" w:themeTint="99"/>
        <w:insideH w:val="single" w:sz="4" w:space="0" w:color="B2C4DA" w:themeColor="accent6" w:themeTint="99"/>
      </w:tblBorders>
    </w:tblPr>
    <w:tblStylePr w:type="firstRow">
      <w:rPr>
        <w:b/>
        <w:bCs/>
        <w:color w:val="FFFFFF" w:themeColor="background1"/>
      </w:rPr>
      <w:tblPr/>
      <w:tcPr>
        <w:tcBorders>
          <w:top w:val="single" w:sz="4" w:space="0" w:color="809EC2" w:themeColor="accent6"/>
          <w:left w:val="single" w:sz="4" w:space="0" w:color="809EC2" w:themeColor="accent6"/>
          <w:bottom w:val="single" w:sz="4" w:space="0" w:color="809EC2" w:themeColor="accent6"/>
          <w:right w:val="single" w:sz="4" w:space="0" w:color="809EC2" w:themeColor="accent6"/>
          <w:insideH w:val="nil"/>
        </w:tcBorders>
        <w:shd w:val="clear" w:color="auto" w:fill="809EC2" w:themeFill="accent6"/>
      </w:tcPr>
    </w:tblStylePr>
    <w:tblStylePr w:type="lastRow">
      <w:rPr>
        <w:b/>
        <w:bCs/>
      </w:rPr>
      <w:tblPr/>
      <w:tcPr>
        <w:tcBorders>
          <w:top w:val="double" w:sz="4" w:space="0" w:color="B2C4DA" w:themeColor="accent6" w:themeTint="99"/>
        </w:tcBorders>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ListTable5Dark">
    <w:name w:val="List Table 5 Dark"/>
    <w:basedOn w:val="TableNormal"/>
    <w:uiPriority w:val="50"/>
    <w:rsid w:val="00F64388"/>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F64388"/>
    <w:pPr>
      <w:spacing w:after="0" w:line="240" w:lineRule="auto"/>
    </w:pPr>
    <w:rPr>
      <w:color w:val="FFFFFF" w:themeColor="background1"/>
    </w:rPr>
    <w:tblPr>
      <w:tblStyleRowBandSize w:val="1"/>
      <w:tblStyleColBandSize w:val="1"/>
      <w:tblBorders>
        <w:top w:val="single" w:sz="24" w:space="0" w:color="A5B592" w:themeColor="accent1"/>
        <w:left w:val="single" w:sz="24" w:space="0" w:color="A5B592" w:themeColor="accent1"/>
        <w:bottom w:val="single" w:sz="24" w:space="0" w:color="A5B592" w:themeColor="accent1"/>
        <w:right w:val="single" w:sz="24" w:space="0" w:color="A5B592" w:themeColor="accent1"/>
      </w:tblBorders>
    </w:tblPr>
    <w:tcPr>
      <w:shd w:val="clear" w:color="auto" w:fill="A5B592"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F64388"/>
    <w:pPr>
      <w:spacing w:after="0" w:line="240" w:lineRule="auto"/>
    </w:pPr>
    <w:rPr>
      <w:color w:val="FFFFFF" w:themeColor="background1"/>
    </w:rPr>
    <w:tblPr>
      <w:tblStyleRowBandSize w:val="1"/>
      <w:tblStyleColBandSize w:val="1"/>
      <w:tblBorders>
        <w:top w:val="single" w:sz="24" w:space="0" w:color="F3A447" w:themeColor="accent2"/>
        <w:left w:val="single" w:sz="24" w:space="0" w:color="F3A447" w:themeColor="accent2"/>
        <w:bottom w:val="single" w:sz="24" w:space="0" w:color="F3A447" w:themeColor="accent2"/>
        <w:right w:val="single" w:sz="24" w:space="0" w:color="F3A447" w:themeColor="accent2"/>
      </w:tblBorders>
    </w:tblPr>
    <w:tcPr>
      <w:shd w:val="clear" w:color="auto" w:fill="F3A44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F64388"/>
    <w:pPr>
      <w:spacing w:after="0" w:line="240" w:lineRule="auto"/>
    </w:pPr>
    <w:rPr>
      <w:color w:val="FFFFFF" w:themeColor="background1"/>
    </w:rPr>
    <w:tblPr>
      <w:tblStyleRowBandSize w:val="1"/>
      <w:tblStyleColBandSize w:val="1"/>
      <w:tblBorders>
        <w:top w:val="single" w:sz="24" w:space="0" w:color="E7BC29" w:themeColor="accent3"/>
        <w:left w:val="single" w:sz="24" w:space="0" w:color="E7BC29" w:themeColor="accent3"/>
        <w:bottom w:val="single" w:sz="24" w:space="0" w:color="E7BC29" w:themeColor="accent3"/>
        <w:right w:val="single" w:sz="24" w:space="0" w:color="E7BC29" w:themeColor="accent3"/>
      </w:tblBorders>
    </w:tblPr>
    <w:tcPr>
      <w:shd w:val="clear" w:color="auto" w:fill="E7BC2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F64388"/>
    <w:pPr>
      <w:spacing w:after="0" w:line="240" w:lineRule="auto"/>
    </w:pPr>
    <w:rPr>
      <w:color w:val="FFFFFF" w:themeColor="background1"/>
    </w:rPr>
    <w:tblPr>
      <w:tblStyleRowBandSize w:val="1"/>
      <w:tblStyleColBandSize w:val="1"/>
      <w:tblBorders>
        <w:top w:val="single" w:sz="24" w:space="0" w:color="D092A7" w:themeColor="accent4"/>
        <w:left w:val="single" w:sz="24" w:space="0" w:color="D092A7" w:themeColor="accent4"/>
        <w:bottom w:val="single" w:sz="24" w:space="0" w:color="D092A7" w:themeColor="accent4"/>
        <w:right w:val="single" w:sz="24" w:space="0" w:color="D092A7" w:themeColor="accent4"/>
      </w:tblBorders>
    </w:tblPr>
    <w:tcPr>
      <w:shd w:val="clear" w:color="auto" w:fill="D092A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F64388"/>
    <w:pPr>
      <w:spacing w:after="0" w:line="240" w:lineRule="auto"/>
    </w:pPr>
    <w:rPr>
      <w:color w:val="FFFFFF" w:themeColor="background1"/>
    </w:rPr>
    <w:tblPr>
      <w:tblStyleRowBandSize w:val="1"/>
      <w:tblStyleColBandSize w:val="1"/>
      <w:tblBorders>
        <w:top w:val="single" w:sz="24" w:space="0" w:color="9C85C0" w:themeColor="accent5"/>
        <w:left w:val="single" w:sz="24" w:space="0" w:color="9C85C0" w:themeColor="accent5"/>
        <w:bottom w:val="single" w:sz="24" w:space="0" w:color="9C85C0" w:themeColor="accent5"/>
        <w:right w:val="single" w:sz="24" w:space="0" w:color="9C85C0" w:themeColor="accent5"/>
      </w:tblBorders>
    </w:tblPr>
    <w:tcPr>
      <w:shd w:val="clear" w:color="auto" w:fill="9C85C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F64388"/>
    <w:pPr>
      <w:spacing w:after="0" w:line="240" w:lineRule="auto"/>
    </w:pPr>
    <w:rPr>
      <w:color w:val="FFFFFF" w:themeColor="background1"/>
    </w:rPr>
    <w:tblPr>
      <w:tblStyleRowBandSize w:val="1"/>
      <w:tblStyleColBandSize w:val="1"/>
      <w:tblBorders>
        <w:top w:val="single" w:sz="24" w:space="0" w:color="809EC2" w:themeColor="accent6"/>
        <w:left w:val="single" w:sz="24" w:space="0" w:color="809EC2" w:themeColor="accent6"/>
        <w:bottom w:val="single" w:sz="24" w:space="0" w:color="809EC2" w:themeColor="accent6"/>
        <w:right w:val="single" w:sz="24" w:space="0" w:color="809EC2" w:themeColor="accent6"/>
      </w:tblBorders>
    </w:tblPr>
    <w:tcPr>
      <w:shd w:val="clear" w:color="auto" w:fill="809EC2"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Accent1">
    <w:name w:val="List Table 6 Colorful Accent 1"/>
    <w:basedOn w:val="TableNormal"/>
    <w:uiPriority w:val="51"/>
    <w:rsid w:val="00F64388"/>
    <w:pPr>
      <w:spacing w:after="0" w:line="240" w:lineRule="auto"/>
    </w:pPr>
    <w:rPr>
      <w:color w:val="7C9163" w:themeColor="accent1" w:themeShade="BF"/>
    </w:rPr>
    <w:tblPr>
      <w:tblStyleRowBandSize w:val="1"/>
      <w:tblStyleColBandSize w:val="1"/>
      <w:tblBorders>
        <w:top w:val="single" w:sz="4" w:space="0" w:color="A5B592" w:themeColor="accent1"/>
        <w:bottom w:val="single" w:sz="4" w:space="0" w:color="A5B592" w:themeColor="accent1"/>
      </w:tblBorders>
    </w:tblPr>
    <w:tblStylePr w:type="firstRow">
      <w:rPr>
        <w:b/>
        <w:bCs/>
      </w:rPr>
      <w:tblPr/>
      <w:tcPr>
        <w:tcBorders>
          <w:bottom w:val="single" w:sz="4" w:space="0" w:color="A5B592" w:themeColor="accent1"/>
        </w:tcBorders>
      </w:tcPr>
    </w:tblStylePr>
    <w:tblStylePr w:type="lastRow">
      <w:rPr>
        <w:b/>
        <w:bCs/>
      </w:rPr>
      <w:tblPr/>
      <w:tcPr>
        <w:tcBorders>
          <w:top w:val="double" w:sz="4" w:space="0" w:color="A5B592" w:themeColor="accent1"/>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table" w:styleId="ListTable6Colorful-Accent2">
    <w:name w:val="List Table 6 Colorful Accent 2"/>
    <w:basedOn w:val="TableNormal"/>
    <w:uiPriority w:val="51"/>
    <w:rsid w:val="00F64388"/>
    <w:pPr>
      <w:spacing w:after="0" w:line="240" w:lineRule="auto"/>
    </w:pPr>
    <w:rPr>
      <w:color w:val="DC7D0E" w:themeColor="accent2" w:themeShade="BF"/>
    </w:rPr>
    <w:tblPr>
      <w:tblStyleRowBandSize w:val="1"/>
      <w:tblStyleColBandSize w:val="1"/>
      <w:tblBorders>
        <w:top w:val="single" w:sz="4" w:space="0" w:color="F3A447" w:themeColor="accent2"/>
        <w:bottom w:val="single" w:sz="4" w:space="0" w:color="F3A447" w:themeColor="accent2"/>
      </w:tblBorders>
    </w:tblPr>
    <w:tblStylePr w:type="firstRow">
      <w:rPr>
        <w:b/>
        <w:bCs/>
      </w:rPr>
      <w:tblPr/>
      <w:tcPr>
        <w:tcBorders>
          <w:bottom w:val="single" w:sz="4" w:space="0" w:color="F3A447" w:themeColor="accent2"/>
        </w:tcBorders>
      </w:tcPr>
    </w:tblStylePr>
    <w:tblStylePr w:type="lastRow">
      <w:rPr>
        <w:b/>
        <w:bCs/>
      </w:rPr>
      <w:tblPr/>
      <w:tcPr>
        <w:tcBorders>
          <w:top w:val="double" w:sz="4" w:space="0" w:color="F3A447" w:themeColor="accent2"/>
        </w:tcBorders>
      </w:tcPr>
    </w:tblStylePr>
    <w:tblStylePr w:type="firstCol">
      <w:rPr>
        <w:b/>
        <w:bCs/>
      </w:rPr>
    </w:tblStylePr>
    <w:tblStylePr w:type="lastCol">
      <w:rPr>
        <w:b/>
        <w:bCs/>
      </w:rPr>
    </w:tblStylePr>
    <w:tblStylePr w:type="band1Vert">
      <w:tblPr/>
      <w:tcPr>
        <w:shd w:val="clear" w:color="auto" w:fill="FCECDA" w:themeFill="accent2" w:themeFillTint="33"/>
      </w:tcPr>
    </w:tblStylePr>
    <w:tblStylePr w:type="band1Horz">
      <w:tblPr/>
      <w:tcPr>
        <w:shd w:val="clear" w:color="auto" w:fill="FCECDA" w:themeFill="accent2" w:themeFillTint="33"/>
      </w:tcPr>
    </w:tblStylePr>
  </w:style>
  <w:style w:type="table" w:styleId="ListTable6Colorful-Accent3">
    <w:name w:val="List Table 6 Colorful Accent 3"/>
    <w:basedOn w:val="TableNormal"/>
    <w:uiPriority w:val="51"/>
    <w:rsid w:val="00F64388"/>
    <w:pPr>
      <w:spacing w:after="0" w:line="240" w:lineRule="auto"/>
    </w:pPr>
    <w:rPr>
      <w:color w:val="B79214" w:themeColor="accent3" w:themeShade="BF"/>
    </w:rPr>
    <w:tblPr>
      <w:tblStyleRowBandSize w:val="1"/>
      <w:tblStyleColBandSize w:val="1"/>
      <w:tblBorders>
        <w:top w:val="single" w:sz="4" w:space="0" w:color="E7BC29" w:themeColor="accent3"/>
        <w:bottom w:val="single" w:sz="4" w:space="0" w:color="E7BC29" w:themeColor="accent3"/>
      </w:tblBorders>
    </w:tblPr>
    <w:tblStylePr w:type="firstRow">
      <w:rPr>
        <w:b/>
        <w:bCs/>
      </w:rPr>
      <w:tblPr/>
      <w:tcPr>
        <w:tcBorders>
          <w:bottom w:val="single" w:sz="4" w:space="0" w:color="E7BC29" w:themeColor="accent3"/>
        </w:tcBorders>
      </w:tcPr>
    </w:tblStylePr>
    <w:tblStylePr w:type="lastRow">
      <w:rPr>
        <w:b/>
        <w:bCs/>
      </w:rPr>
      <w:tblPr/>
      <w:tcPr>
        <w:tcBorders>
          <w:top w:val="double" w:sz="4" w:space="0" w:color="E7BC29" w:themeColor="accent3"/>
        </w:tcBorders>
      </w:tcPr>
    </w:tblStylePr>
    <w:tblStylePr w:type="firstCol">
      <w:rPr>
        <w:b/>
        <w:bCs/>
      </w:rPr>
    </w:tblStylePr>
    <w:tblStylePr w:type="lastCol">
      <w:rPr>
        <w:b/>
        <w:bCs/>
      </w:rPr>
    </w:tblStylePr>
    <w:tblStylePr w:type="band1Vert">
      <w:tblPr/>
      <w:tcPr>
        <w:shd w:val="clear" w:color="auto" w:fill="FAF1D4" w:themeFill="accent3" w:themeFillTint="33"/>
      </w:tcPr>
    </w:tblStylePr>
    <w:tblStylePr w:type="band1Horz">
      <w:tblPr/>
      <w:tcPr>
        <w:shd w:val="clear" w:color="auto" w:fill="FAF1D4" w:themeFill="accent3" w:themeFillTint="33"/>
      </w:tcPr>
    </w:tblStylePr>
  </w:style>
  <w:style w:type="table" w:styleId="ListTable6Colorful-Accent4">
    <w:name w:val="List Table 6 Colorful Accent 4"/>
    <w:basedOn w:val="TableNormal"/>
    <w:uiPriority w:val="51"/>
    <w:rsid w:val="00F64388"/>
    <w:pPr>
      <w:spacing w:after="0" w:line="240" w:lineRule="auto"/>
    </w:pPr>
    <w:rPr>
      <w:color w:val="B55374" w:themeColor="accent4" w:themeShade="BF"/>
    </w:rPr>
    <w:tblPr>
      <w:tblStyleRowBandSize w:val="1"/>
      <w:tblStyleColBandSize w:val="1"/>
      <w:tblBorders>
        <w:top w:val="single" w:sz="4" w:space="0" w:color="D092A7" w:themeColor="accent4"/>
        <w:bottom w:val="single" w:sz="4" w:space="0" w:color="D092A7" w:themeColor="accent4"/>
      </w:tblBorders>
    </w:tblPr>
    <w:tblStylePr w:type="firstRow">
      <w:rPr>
        <w:b/>
        <w:bCs/>
      </w:rPr>
      <w:tblPr/>
      <w:tcPr>
        <w:tcBorders>
          <w:bottom w:val="single" w:sz="4" w:space="0" w:color="D092A7" w:themeColor="accent4"/>
        </w:tcBorders>
      </w:tcPr>
    </w:tblStylePr>
    <w:tblStylePr w:type="lastRow">
      <w:rPr>
        <w:b/>
        <w:bCs/>
      </w:rPr>
      <w:tblPr/>
      <w:tcPr>
        <w:tcBorders>
          <w:top w:val="double" w:sz="4" w:space="0" w:color="D092A7" w:themeColor="accent4"/>
        </w:tcBorders>
      </w:tcPr>
    </w:tblStylePr>
    <w:tblStylePr w:type="firstCol">
      <w:rPr>
        <w:b/>
        <w:bCs/>
      </w:rPr>
    </w:tblStylePr>
    <w:tblStylePr w:type="lastCol">
      <w:rPr>
        <w:b/>
        <w:bCs/>
      </w:rPr>
    </w:tblStylePr>
    <w:tblStylePr w:type="band1Vert">
      <w:tblPr/>
      <w:tcPr>
        <w:shd w:val="clear" w:color="auto" w:fill="F5E9ED" w:themeFill="accent4" w:themeFillTint="33"/>
      </w:tcPr>
    </w:tblStylePr>
    <w:tblStylePr w:type="band1Horz">
      <w:tblPr/>
      <w:tcPr>
        <w:shd w:val="clear" w:color="auto" w:fill="F5E9ED" w:themeFill="accent4" w:themeFillTint="33"/>
      </w:tcPr>
    </w:tblStylePr>
  </w:style>
  <w:style w:type="table" w:styleId="ListTable6Colorful-Accent5">
    <w:name w:val="List Table 6 Colorful Accent 5"/>
    <w:basedOn w:val="TableNormal"/>
    <w:uiPriority w:val="51"/>
    <w:rsid w:val="00F64388"/>
    <w:pPr>
      <w:spacing w:after="0" w:line="240" w:lineRule="auto"/>
    </w:pPr>
    <w:rPr>
      <w:color w:val="7153A0" w:themeColor="accent5" w:themeShade="BF"/>
    </w:rPr>
    <w:tblPr>
      <w:tblStyleRowBandSize w:val="1"/>
      <w:tblStyleColBandSize w:val="1"/>
      <w:tblBorders>
        <w:top w:val="single" w:sz="4" w:space="0" w:color="9C85C0" w:themeColor="accent5"/>
        <w:bottom w:val="single" w:sz="4" w:space="0" w:color="9C85C0" w:themeColor="accent5"/>
      </w:tblBorders>
    </w:tblPr>
    <w:tblStylePr w:type="firstRow">
      <w:rPr>
        <w:b/>
        <w:bCs/>
      </w:rPr>
      <w:tblPr/>
      <w:tcPr>
        <w:tcBorders>
          <w:bottom w:val="single" w:sz="4" w:space="0" w:color="9C85C0" w:themeColor="accent5"/>
        </w:tcBorders>
      </w:tcPr>
    </w:tblStylePr>
    <w:tblStylePr w:type="lastRow">
      <w:rPr>
        <w:b/>
        <w:bCs/>
      </w:rPr>
      <w:tblPr/>
      <w:tcPr>
        <w:tcBorders>
          <w:top w:val="double" w:sz="4" w:space="0" w:color="9C85C0" w:themeColor="accent5"/>
        </w:tcBorders>
      </w:tcPr>
    </w:tblStylePr>
    <w:tblStylePr w:type="firstCol">
      <w:rPr>
        <w:b/>
        <w:bCs/>
      </w:rPr>
    </w:tblStylePr>
    <w:tblStylePr w:type="lastCol">
      <w:rPr>
        <w:b/>
        <w:bCs/>
      </w:rPr>
    </w:tblStylePr>
    <w:tblStylePr w:type="band1Vert">
      <w:tblPr/>
      <w:tcPr>
        <w:shd w:val="clear" w:color="auto" w:fill="EBE6F2" w:themeFill="accent5" w:themeFillTint="33"/>
      </w:tcPr>
    </w:tblStylePr>
    <w:tblStylePr w:type="band1Horz">
      <w:tblPr/>
      <w:tcPr>
        <w:shd w:val="clear" w:color="auto" w:fill="EBE6F2" w:themeFill="accent5" w:themeFillTint="33"/>
      </w:tcPr>
    </w:tblStylePr>
  </w:style>
  <w:style w:type="table" w:styleId="ListTable6Colorful-Accent6">
    <w:name w:val="List Table 6 Colorful Accent 6"/>
    <w:basedOn w:val="TableNormal"/>
    <w:uiPriority w:val="51"/>
    <w:rsid w:val="00F64388"/>
    <w:pPr>
      <w:spacing w:after="0" w:line="240" w:lineRule="auto"/>
    </w:pPr>
    <w:rPr>
      <w:color w:val="4E74A2" w:themeColor="accent6" w:themeShade="BF"/>
    </w:rPr>
    <w:tblPr>
      <w:tblStyleRowBandSize w:val="1"/>
      <w:tblStyleColBandSize w:val="1"/>
      <w:tblBorders>
        <w:top w:val="single" w:sz="4" w:space="0" w:color="809EC2" w:themeColor="accent6"/>
        <w:bottom w:val="single" w:sz="4" w:space="0" w:color="809EC2" w:themeColor="accent6"/>
      </w:tblBorders>
    </w:tblPr>
    <w:tblStylePr w:type="firstRow">
      <w:rPr>
        <w:b/>
        <w:bCs/>
      </w:rPr>
      <w:tblPr/>
      <w:tcPr>
        <w:tcBorders>
          <w:bottom w:val="single" w:sz="4" w:space="0" w:color="809EC2" w:themeColor="accent6"/>
        </w:tcBorders>
      </w:tcPr>
    </w:tblStylePr>
    <w:tblStylePr w:type="lastRow">
      <w:rPr>
        <w:b/>
        <w:bCs/>
      </w:rPr>
      <w:tblPr/>
      <w:tcPr>
        <w:tcBorders>
          <w:top w:val="double" w:sz="4" w:space="0" w:color="809EC2" w:themeColor="accent6"/>
        </w:tcBorders>
      </w:tcPr>
    </w:tblStylePr>
    <w:tblStylePr w:type="firstCol">
      <w:rPr>
        <w:b/>
        <w:bCs/>
      </w:rPr>
    </w:tblStylePr>
    <w:tblStylePr w:type="lastCol">
      <w:rPr>
        <w:b/>
        <w:bCs/>
      </w:rPr>
    </w:tblStylePr>
    <w:tblStylePr w:type="band1Vert">
      <w:tblPr/>
      <w:tcPr>
        <w:shd w:val="clear" w:color="auto" w:fill="E5EBF2" w:themeFill="accent6" w:themeFillTint="33"/>
      </w:tcPr>
    </w:tblStylePr>
    <w:tblStylePr w:type="band1Horz">
      <w:tblPr/>
      <w:tcPr>
        <w:shd w:val="clear" w:color="auto" w:fill="E5EBF2" w:themeFill="accent6" w:themeFillTint="33"/>
      </w:tcPr>
    </w:tblStylePr>
  </w:style>
  <w:style w:type="table" w:styleId="ListTable7Colorful">
    <w:name w:val="List Table 7 Colorful"/>
    <w:basedOn w:val="TableNormal"/>
    <w:uiPriority w:val="52"/>
    <w:rsid w:val="00F64388"/>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F64388"/>
    <w:pPr>
      <w:spacing w:after="0" w:line="240" w:lineRule="auto"/>
    </w:pPr>
    <w:rPr>
      <w:color w:val="7C9163"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B59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B59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B59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B592" w:themeColor="accent1"/>
        </w:tcBorders>
        <w:shd w:val="clear" w:color="auto" w:fill="FFFFFF" w:themeFill="background1"/>
      </w:tcPr>
    </w:tblStylePr>
    <w:tblStylePr w:type="band1Vert">
      <w:tblPr/>
      <w:tcPr>
        <w:shd w:val="clear" w:color="auto" w:fill="ECF0E9" w:themeFill="accent1" w:themeFillTint="33"/>
      </w:tcPr>
    </w:tblStylePr>
    <w:tblStylePr w:type="band1Horz">
      <w:tblPr/>
      <w:tcPr>
        <w:shd w:val="clear" w:color="auto" w:fill="ECF0E9"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F64388"/>
    <w:pPr>
      <w:spacing w:after="0" w:line="240" w:lineRule="auto"/>
    </w:pPr>
    <w:rPr>
      <w:color w:val="DC7D0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3A44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3A44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3A44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3A447" w:themeColor="accent2"/>
        </w:tcBorders>
        <w:shd w:val="clear" w:color="auto" w:fill="FFFFFF" w:themeFill="background1"/>
      </w:tcPr>
    </w:tblStylePr>
    <w:tblStylePr w:type="band1Vert">
      <w:tblPr/>
      <w:tcPr>
        <w:shd w:val="clear" w:color="auto" w:fill="FCECDA" w:themeFill="accent2" w:themeFillTint="33"/>
      </w:tcPr>
    </w:tblStylePr>
    <w:tblStylePr w:type="band1Horz">
      <w:tblPr/>
      <w:tcPr>
        <w:shd w:val="clear" w:color="auto" w:fill="FCECD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F64388"/>
    <w:pPr>
      <w:spacing w:after="0" w:line="240" w:lineRule="auto"/>
    </w:pPr>
    <w:rPr>
      <w:color w:val="B79214"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7BC2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7BC2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7BC2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7BC29" w:themeColor="accent3"/>
        </w:tcBorders>
        <w:shd w:val="clear" w:color="auto" w:fill="FFFFFF" w:themeFill="background1"/>
      </w:tcPr>
    </w:tblStylePr>
    <w:tblStylePr w:type="band1Vert">
      <w:tblPr/>
      <w:tcPr>
        <w:shd w:val="clear" w:color="auto" w:fill="FAF1D4" w:themeFill="accent3" w:themeFillTint="33"/>
      </w:tcPr>
    </w:tblStylePr>
    <w:tblStylePr w:type="band1Horz">
      <w:tblPr/>
      <w:tcPr>
        <w:shd w:val="clear" w:color="auto" w:fill="FAF1D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F64388"/>
    <w:pPr>
      <w:spacing w:after="0" w:line="240" w:lineRule="auto"/>
    </w:pPr>
    <w:rPr>
      <w:color w:val="B55374"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092A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092A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092A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092A7" w:themeColor="accent4"/>
        </w:tcBorders>
        <w:shd w:val="clear" w:color="auto" w:fill="FFFFFF" w:themeFill="background1"/>
      </w:tcPr>
    </w:tblStylePr>
    <w:tblStylePr w:type="band1Vert">
      <w:tblPr/>
      <w:tcPr>
        <w:shd w:val="clear" w:color="auto" w:fill="F5E9ED" w:themeFill="accent4" w:themeFillTint="33"/>
      </w:tcPr>
    </w:tblStylePr>
    <w:tblStylePr w:type="band1Horz">
      <w:tblPr/>
      <w:tcPr>
        <w:shd w:val="clear" w:color="auto" w:fill="F5E9E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F64388"/>
    <w:pPr>
      <w:spacing w:after="0" w:line="240" w:lineRule="auto"/>
    </w:pPr>
    <w:rPr>
      <w:color w:val="7153A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C85C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C85C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C85C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C85C0" w:themeColor="accent5"/>
        </w:tcBorders>
        <w:shd w:val="clear" w:color="auto" w:fill="FFFFFF" w:themeFill="background1"/>
      </w:tcPr>
    </w:tblStylePr>
    <w:tblStylePr w:type="band1Vert">
      <w:tblPr/>
      <w:tcPr>
        <w:shd w:val="clear" w:color="auto" w:fill="EBE6F2" w:themeFill="accent5" w:themeFillTint="33"/>
      </w:tcPr>
    </w:tblStylePr>
    <w:tblStylePr w:type="band1Horz">
      <w:tblPr/>
      <w:tcPr>
        <w:shd w:val="clear" w:color="auto" w:fill="EBE6F2"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F64388"/>
    <w:pPr>
      <w:spacing w:after="0" w:line="240" w:lineRule="auto"/>
    </w:pPr>
    <w:rPr>
      <w:color w:val="4E74A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9EC2"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9EC2"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9EC2"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9EC2" w:themeColor="accent6"/>
        </w:tcBorders>
        <w:shd w:val="clear" w:color="auto" w:fill="FFFFFF" w:themeFill="background1"/>
      </w:tcPr>
    </w:tblStylePr>
    <w:tblStylePr w:type="band1Vert">
      <w:tblPr/>
      <w:tcPr>
        <w:shd w:val="clear" w:color="auto" w:fill="E5EBF2" w:themeFill="accent6" w:themeFillTint="33"/>
      </w:tcPr>
    </w:tblStylePr>
    <w:tblStylePr w:type="band1Horz">
      <w:tblPr/>
      <w:tcPr>
        <w:shd w:val="clear" w:color="auto" w:fill="E5EBF2"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F64388"/>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Cs w:val="20"/>
    </w:rPr>
  </w:style>
  <w:style w:type="character" w:customStyle="1" w:styleId="MacroTextChar">
    <w:name w:val="Macro Text Char"/>
    <w:basedOn w:val="DefaultParagraphFont"/>
    <w:link w:val="MacroText"/>
    <w:uiPriority w:val="99"/>
    <w:semiHidden/>
    <w:rsid w:val="00F64388"/>
    <w:rPr>
      <w:rFonts w:ascii="Consolas" w:hAnsi="Consolas"/>
      <w:szCs w:val="20"/>
    </w:rPr>
  </w:style>
  <w:style w:type="table" w:styleId="MediumGrid1">
    <w:name w:val="Medium Grid 1"/>
    <w:basedOn w:val="TableNormal"/>
    <w:uiPriority w:val="67"/>
    <w:semiHidden/>
    <w:unhideWhenUsed/>
    <w:rsid w:val="00F6438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F64388"/>
    <w:pPr>
      <w:spacing w:after="0" w:line="240" w:lineRule="auto"/>
    </w:pPr>
    <w:tblPr>
      <w:tblStyleRowBandSize w:val="1"/>
      <w:tblStyleColBandSize w:val="1"/>
      <w:tblBorders>
        <w:top w:val="single" w:sz="8" w:space="0" w:color="BBC7AD" w:themeColor="accent1" w:themeTint="BF"/>
        <w:left w:val="single" w:sz="8" w:space="0" w:color="BBC7AD" w:themeColor="accent1" w:themeTint="BF"/>
        <w:bottom w:val="single" w:sz="8" w:space="0" w:color="BBC7AD" w:themeColor="accent1" w:themeTint="BF"/>
        <w:right w:val="single" w:sz="8" w:space="0" w:color="BBC7AD" w:themeColor="accent1" w:themeTint="BF"/>
        <w:insideH w:val="single" w:sz="8" w:space="0" w:color="BBC7AD" w:themeColor="accent1" w:themeTint="BF"/>
        <w:insideV w:val="single" w:sz="8" w:space="0" w:color="BBC7AD" w:themeColor="accent1" w:themeTint="BF"/>
      </w:tblBorders>
    </w:tblPr>
    <w:tcPr>
      <w:shd w:val="clear" w:color="auto" w:fill="E8ECE4" w:themeFill="accent1" w:themeFillTint="3F"/>
    </w:tcPr>
    <w:tblStylePr w:type="firstRow">
      <w:rPr>
        <w:b/>
        <w:bCs/>
      </w:rPr>
    </w:tblStylePr>
    <w:tblStylePr w:type="lastRow">
      <w:rPr>
        <w:b/>
        <w:bCs/>
      </w:rPr>
      <w:tblPr/>
      <w:tcPr>
        <w:tcBorders>
          <w:top w:val="single" w:sz="18" w:space="0" w:color="BBC7AD" w:themeColor="accent1" w:themeTint="BF"/>
        </w:tcBorders>
      </w:tcPr>
    </w:tblStylePr>
    <w:tblStylePr w:type="firstCol">
      <w:rPr>
        <w:b/>
        <w:bCs/>
      </w:rPr>
    </w:tblStylePr>
    <w:tblStylePr w:type="lastCol">
      <w:rPr>
        <w:b/>
        <w:bCs/>
      </w:rPr>
    </w:tblStylePr>
    <w:tblStylePr w:type="band1Vert">
      <w:tblPr/>
      <w:tcPr>
        <w:shd w:val="clear" w:color="auto" w:fill="D2DAC8" w:themeFill="accent1" w:themeFillTint="7F"/>
      </w:tcPr>
    </w:tblStylePr>
    <w:tblStylePr w:type="band1Horz">
      <w:tblPr/>
      <w:tcPr>
        <w:shd w:val="clear" w:color="auto" w:fill="D2DAC8" w:themeFill="accent1" w:themeFillTint="7F"/>
      </w:tcPr>
    </w:tblStylePr>
  </w:style>
  <w:style w:type="table" w:styleId="MediumGrid1-Accent2">
    <w:name w:val="Medium Grid 1 Accent 2"/>
    <w:basedOn w:val="TableNormal"/>
    <w:uiPriority w:val="67"/>
    <w:semiHidden/>
    <w:unhideWhenUsed/>
    <w:rsid w:val="00F64388"/>
    <w:pPr>
      <w:spacing w:after="0" w:line="240" w:lineRule="auto"/>
    </w:pPr>
    <w:tblPr>
      <w:tblStyleRowBandSize w:val="1"/>
      <w:tblStyleColBandSize w:val="1"/>
      <w:tblBorders>
        <w:top w:val="single" w:sz="8" w:space="0" w:color="F6BA75" w:themeColor="accent2" w:themeTint="BF"/>
        <w:left w:val="single" w:sz="8" w:space="0" w:color="F6BA75" w:themeColor="accent2" w:themeTint="BF"/>
        <w:bottom w:val="single" w:sz="8" w:space="0" w:color="F6BA75" w:themeColor="accent2" w:themeTint="BF"/>
        <w:right w:val="single" w:sz="8" w:space="0" w:color="F6BA75" w:themeColor="accent2" w:themeTint="BF"/>
        <w:insideH w:val="single" w:sz="8" w:space="0" w:color="F6BA75" w:themeColor="accent2" w:themeTint="BF"/>
        <w:insideV w:val="single" w:sz="8" w:space="0" w:color="F6BA75" w:themeColor="accent2" w:themeTint="BF"/>
      </w:tblBorders>
    </w:tblPr>
    <w:tcPr>
      <w:shd w:val="clear" w:color="auto" w:fill="FCE8D1" w:themeFill="accent2" w:themeFillTint="3F"/>
    </w:tcPr>
    <w:tblStylePr w:type="firstRow">
      <w:rPr>
        <w:b/>
        <w:bCs/>
      </w:rPr>
    </w:tblStylePr>
    <w:tblStylePr w:type="lastRow">
      <w:rPr>
        <w:b/>
        <w:bCs/>
      </w:rPr>
      <w:tblPr/>
      <w:tcPr>
        <w:tcBorders>
          <w:top w:val="single" w:sz="18" w:space="0" w:color="F6BA75" w:themeColor="accent2" w:themeTint="BF"/>
        </w:tcBorders>
      </w:tcPr>
    </w:tblStylePr>
    <w:tblStylePr w:type="firstCol">
      <w:rPr>
        <w:b/>
        <w:bCs/>
      </w:rPr>
    </w:tblStylePr>
    <w:tblStylePr w:type="lastCol">
      <w:rPr>
        <w:b/>
        <w:bCs/>
      </w:rPr>
    </w:tblStylePr>
    <w:tblStylePr w:type="band1Vert">
      <w:tblPr/>
      <w:tcPr>
        <w:shd w:val="clear" w:color="auto" w:fill="F9D1A3" w:themeFill="accent2" w:themeFillTint="7F"/>
      </w:tcPr>
    </w:tblStylePr>
    <w:tblStylePr w:type="band1Horz">
      <w:tblPr/>
      <w:tcPr>
        <w:shd w:val="clear" w:color="auto" w:fill="F9D1A3" w:themeFill="accent2" w:themeFillTint="7F"/>
      </w:tcPr>
    </w:tblStylePr>
  </w:style>
  <w:style w:type="table" w:styleId="MediumGrid1-Accent3">
    <w:name w:val="Medium Grid 1 Accent 3"/>
    <w:basedOn w:val="TableNormal"/>
    <w:uiPriority w:val="67"/>
    <w:semiHidden/>
    <w:unhideWhenUsed/>
    <w:rsid w:val="00F64388"/>
    <w:pPr>
      <w:spacing w:after="0" w:line="240" w:lineRule="auto"/>
    </w:pPr>
    <w:tblPr>
      <w:tblStyleRowBandSize w:val="1"/>
      <w:tblStyleColBandSize w:val="1"/>
      <w:tblBorders>
        <w:top w:val="single" w:sz="8" w:space="0" w:color="EDCC5E" w:themeColor="accent3" w:themeTint="BF"/>
        <w:left w:val="single" w:sz="8" w:space="0" w:color="EDCC5E" w:themeColor="accent3" w:themeTint="BF"/>
        <w:bottom w:val="single" w:sz="8" w:space="0" w:color="EDCC5E" w:themeColor="accent3" w:themeTint="BF"/>
        <w:right w:val="single" w:sz="8" w:space="0" w:color="EDCC5E" w:themeColor="accent3" w:themeTint="BF"/>
        <w:insideH w:val="single" w:sz="8" w:space="0" w:color="EDCC5E" w:themeColor="accent3" w:themeTint="BF"/>
        <w:insideV w:val="single" w:sz="8" w:space="0" w:color="EDCC5E" w:themeColor="accent3" w:themeTint="BF"/>
      </w:tblBorders>
    </w:tblPr>
    <w:tcPr>
      <w:shd w:val="clear" w:color="auto" w:fill="F9EEC9" w:themeFill="accent3" w:themeFillTint="3F"/>
    </w:tcPr>
    <w:tblStylePr w:type="firstRow">
      <w:rPr>
        <w:b/>
        <w:bCs/>
      </w:rPr>
    </w:tblStylePr>
    <w:tblStylePr w:type="lastRow">
      <w:rPr>
        <w:b/>
        <w:bCs/>
      </w:rPr>
      <w:tblPr/>
      <w:tcPr>
        <w:tcBorders>
          <w:top w:val="single" w:sz="18" w:space="0" w:color="EDCC5E" w:themeColor="accent3" w:themeTint="BF"/>
        </w:tcBorders>
      </w:tcPr>
    </w:tblStylePr>
    <w:tblStylePr w:type="firstCol">
      <w:rPr>
        <w:b/>
        <w:bCs/>
      </w:rPr>
    </w:tblStylePr>
    <w:tblStylePr w:type="lastCol">
      <w:rPr>
        <w:b/>
        <w:bCs/>
      </w:rPr>
    </w:tblStylePr>
    <w:tblStylePr w:type="band1Vert">
      <w:tblPr/>
      <w:tcPr>
        <w:shd w:val="clear" w:color="auto" w:fill="F3DD94" w:themeFill="accent3" w:themeFillTint="7F"/>
      </w:tcPr>
    </w:tblStylePr>
    <w:tblStylePr w:type="band1Horz">
      <w:tblPr/>
      <w:tcPr>
        <w:shd w:val="clear" w:color="auto" w:fill="F3DD94" w:themeFill="accent3" w:themeFillTint="7F"/>
      </w:tcPr>
    </w:tblStylePr>
  </w:style>
  <w:style w:type="table" w:styleId="MediumGrid1-Accent4">
    <w:name w:val="Medium Grid 1 Accent 4"/>
    <w:basedOn w:val="TableNormal"/>
    <w:uiPriority w:val="67"/>
    <w:semiHidden/>
    <w:unhideWhenUsed/>
    <w:rsid w:val="00F64388"/>
    <w:pPr>
      <w:spacing w:after="0" w:line="240" w:lineRule="auto"/>
    </w:pPr>
    <w:tblPr>
      <w:tblStyleRowBandSize w:val="1"/>
      <w:tblStyleColBandSize w:val="1"/>
      <w:tblBorders>
        <w:top w:val="single" w:sz="8" w:space="0" w:color="DBADBC" w:themeColor="accent4" w:themeTint="BF"/>
        <w:left w:val="single" w:sz="8" w:space="0" w:color="DBADBC" w:themeColor="accent4" w:themeTint="BF"/>
        <w:bottom w:val="single" w:sz="8" w:space="0" w:color="DBADBC" w:themeColor="accent4" w:themeTint="BF"/>
        <w:right w:val="single" w:sz="8" w:space="0" w:color="DBADBC" w:themeColor="accent4" w:themeTint="BF"/>
        <w:insideH w:val="single" w:sz="8" w:space="0" w:color="DBADBC" w:themeColor="accent4" w:themeTint="BF"/>
        <w:insideV w:val="single" w:sz="8" w:space="0" w:color="DBADBC" w:themeColor="accent4" w:themeTint="BF"/>
      </w:tblBorders>
    </w:tblPr>
    <w:tcPr>
      <w:shd w:val="clear" w:color="auto" w:fill="F3E3E9" w:themeFill="accent4" w:themeFillTint="3F"/>
    </w:tcPr>
    <w:tblStylePr w:type="firstRow">
      <w:rPr>
        <w:b/>
        <w:bCs/>
      </w:rPr>
    </w:tblStylePr>
    <w:tblStylePr w:type="lastRow">
      <w:rPr>
        <w:b/>
        <w:bCs/>
      </w:rPr>
      <w:tblPr/>
      <w:tcPr>
        <w:tcBorders>
          <w:top w:val="single" w:sz="18" w:space="0" w:color="DBADBC" w:themeColor="accent4" w:themeTint="BF"/>
        </w:tcBorders>
      </w:tcPr>
    </w:tblStylePr>
    <w:tblStylePr w:type="firstCol">
      <w:rPr>
        <w:b/>
        <w:bCs/>
      </w:rPr>
    </w:tblStylePr>
    <w:tblStylePr w:type="lastCol">
      <w:rPr>
        <w:b/>
        <w:bCs/>
      </w:rPr>
    </w:tblStylePr>
    <w:tblStylePr w:type="band1Vert">
      <w:tblPr/>
      <w:tcPr>
        <w:shd w:val="clear" w:color="auto" w:fill="E7C8D2" w:themeFill="accent4" w:themeFillTint="7F"/>
      </w:tcPr>
    </w:tblStylePr>
    <w:tblStylePr w:type="band1Horz">
      <w:tblPr/>
      <w:tcPr>
        <w:shd w:val="clear" w:color="auto" w:fill="E7C8D2" w:themeFill="accent4" w:themeFillTint="7F"/>
      </w:tcPr>
    </w:tblStylePr>
  </w:style>
  <w:style w:type="table" w:styleId="MediumGrid1-Accent5">
    <w:name w:val="Medium Grid 1 Accent 5"/>
    <w:basedOn w:val="TableNormal"/>
    <w:uiPriority w:val="67"/>
    <w:semiHidden/>
    <w:unhideWhenUsed/>
    <w:rsid w:val="00F64388"/>
    <w:pPr>
      <w:spacing w:after="0" w:line="240" w:lineRule="auto"/>
    </w:pPr>
    <w:tblPr>
      <w:tblStyleRowBandSize w:val="1"/>
      <w:tblStyleColBandSize w:val="1"/>
      <w:tblBorders>
        <w:top w:val="single" w:sz="8" w:space="0" w:color="B4A3CF" w:themeColor="accent5" w:themeTint="BF"/>
        <w:left w:val="single" w:sz="8" w:space="0" w:color="B4A3CF" w:themeColor="accent5" w:themeTint="BF"/>
        <w:bottom w:val="single" w:sz="8" w:space="0" w:color="B4A3CF" w:themeColor="accent5" w:themeTint="BF"/>
        <w:right w:val="single" w:sz="8" w:space="0" w:color="B4A3CF" w:themeColor="accent5" w:themeTint="BF"/>
        <w:insideH w:val="single" w:sz="8" w:space="0" w:color="B4A3CF" w:themeColor="accent5" w:themeTint="BF"/>
        <w:insideV w:val="single" w:sz="8" w:space="0" w:color="B4A3CF" w:themeColor="accent5" w:themeTint="BF"/>
      </w:tblBorders>
    </w:tblPr>
    <w:tcPr>
      <w:shd w:val="clear" w:color="auto" w:fill="E6E0EF" w:themeFill="accent5" w:themeFillTint="3F"/>
    </w:tcPr>
    <w:tblStylePr w:type="firstRow">
      <w:rPr>
        <w:b/>
        <w:bCs/>
      </w:rPr>
    </w:tblStylePr>
    <w:tblStylePr w:type="lastRow">
      <w:rPr>
        <w:b/>
        <w:bCs/>
      </w:rPr>
      <w:tblPr/>
      <w:tcPr>
        <w:tcBorders>
          <w:top w:val="single" w:sz="18" w:space="0" w:color="B4A3CF" w:themeColor="accent5" w:themeTint="BF"/>
        </w:tcBorders>
      </w:tcPr>
    </w:tblStylePr>
    <w:tblStylePr w:type="firstCol">
      <w:rPr>
        <w:b/>
        <w:bCs/>
      </w:rPr>
    </w:tblStylePr>
    <w:tblStylePr w:type="lastCol">
      <w:rPr>
        <w:b/>
        <w:bCs/>
      </w:rPr>
    </w:tblStylePr>
    <w:tblStylePr w:type="band1Vert">
      <w:tblPr/>
      <w:tcPr>
        <w:shd w:val="clear" w:color="auto" w:fill="CDC2DF" w:themeFill="accent5" w:themeFillTint="7F"/>
      </w:tcPr>
    </w:tblStylePr>
    <w:tblStylePr w:type="band1Horz">
      <w:tblPr/>
      <w:tcPr>
        <w:shd w:val="clear" w:color="auto" w:fill="CDC2DF" w:themeFill="accent5" w:themeFillTint="7F"/>
      </w:tcPr>
    </w:tblStylePr>
  </w:style>
  <w:style w:type="table" w:styleId="MediumGrid1-Accent6">
    <w:name w:val="Medium Grid 1 Accent 6"/>
    <w:basedOn w:val="TableNormal"/>
    <w:uiPriority w:val="67"/>
    <w:semiHidden/>
    <w:unhideWhenUsed/>
    <w:rsid w:val="00F64388"/>
    <w:pPr>
      <w:spacing w:after="0" w:line="240" w:lineRule="auto"/>
    </w:pPr>
    <w:tblPr>
      <w:tblStyleRowBandSize w:val="1"/>
      <w:tblStyleColBandSize w:val="1"/>
      <w:tblBorders>
        <w:top w:val="single" w:sz="8" w:space="0" w:color="9FB6D1" w:themeColor="accent6" w:themeTint="BF"/>
        <w:left w:val="single" w:sz="8" w:space="0" w:color="9FB6D1" w:themeColor="accent6" w:themeTint="BF"/>
        <w:bottom w:val="single" w:sz="8" w:space="0" w:color="9FB6D1" w:themeColor="accent6" w:themeTint="BF"/>
        <w:right w:val="single" w:sz="8" w:space="0" w:color="9FB6D1" w:themeColor="accent6" w:themeTint="BF"/>
        <w:insideH w:val="single" w:sz="8" w:space="0" w:color="9FB6D1" w:themeColor="accent6" w:themeTint="BF"/>
        <w:insideV w:val="single" w:sz="8" w:space="0" w:color="9FB6D1" w:themeColor="accent6" w:themeTint="BF"/>
      </w:tblBorders>
    </w:tblPr>
    <w:tcPr>
      <w:shd w:val="clear" w:color="auto" w:fill="DFE6F0" w:themeFill="accent6" w:themeFillTint="3F"/>
    </w:tcPr>
    <w:tblStylePr w:type="firstRow">
      <w:rPr>
        <w:b/>
        <w:bCs/>
      </w:rPr>
    </w:tblStylePr>
    <w:tblStylePr w:type="lastRow">
      <w:rPr>
        <w:b/>
        <w:bCs/>
      </w:rPr>
      <w:tblPr/>
      <w:tcPr>
        <w:tcBorders>
          <w:top w:val="single" w:sz="18" w:space="0" w:color="9FB6D1" w:themeColor="accent6" w:themeTint="BF"/>
        </w:tcBorders>
      </w:tcPr>
    </w:tblStylePr>
    <w:tblStylePr w:type="firstCol">
      <w:rPr>
        <w:b/>
        <w:bCs/>
      </w:rPr>
    </w:tblStylePr>
    <w:tblStylePr w:type="lastCol">
      <w:rPr>
        <w:b/>
        <w:bCs/>
      </w:rPr>
    </w:tblStylePr>
    <w:tblStylePr w:type="band1Vert">
      <w:tblPr/>
      <w:tcPr>
        <w:shd w:val="clear" w:color="auto" w:fill="BFCEE0" w:themeFill="accent6" w:themeFillTint="7F"/>
      </w:tcPr>
    </w:tblStylePr>
    <w:tblStylePr w:type="band1Horz">
      <w:tblPr/>
      <w:tcPr>
        <w:shd w:val="clear" w:color="auto" w:fill="BFCEE0" w:themeFill="accent6" w:themeFillTint="7F"/>
      </w:tcPr>
    </w:tblStylePr>
  </w:style>
  <w:style w:type="table" w:styleId="MediumGrid2">
    <w:name w:val="Medium Grid 2"/>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B592" w:themeColor="accent1"/>
        <w:left w:val="single" w:sz="8" w:space="0" w:color="A5B592" w:themeColor="accent1"/>
        <w:bottom w:val="single" w:sz="8" w:space="0" w:color="A5B592" w:themeColor="accent1"/>
        <w:right w:val="single" w:sz="8" w:space="0" w:color="A5B592" w:themeColor="accent1"/>
        <w:insideH w:val="single" w:sz="8" w:space="0" w:color="A5B592" w:themeColor="accent1"/>
        <w:insideV w:val="single" w:sz="8" w:space="0" w:color="A5B592" w:themeColor="accent1"/>
      </w:tblBorders>
    </w:tblPr>
    <w:tcPr>
      <w:shd w:val="clear" w:color="auto" w:fill="E8ECE4" w:themeFill="accent1" w:themeFillTint="3F"/>
    </w:tcPr>
    <w:tblStylePr w:type="firstRow">
      <w:rPr>
        <w:b/>
        <w:bCs/>
        <w:color w:val="000000" w:themeColor="text1"/>
      </w:rPr>
      <w:tblPr/>
      <w:tcPr>
        <w:shd w:val="clear" w:color="auto" w:fill="F6F7F4"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CF0E9" w:themeFill="accent1" w:themeFillTint="33"/>
      </w:tcPr>
    </w:tblStylePr>
    <w:tblStylePr w:type="band1Vert">
      <w:tblPr/>
      <w:tcPr>
        <w:shd w:val="clear" w:color="auto" w:fill="D2DAC8" w:themeFill="accent1" w:themeFillTint="7F"/>
      </w:tcPr>
    </w:tblStylePr>
    <w:tblStylePr w:type="band1Horz">
      <w:tblPr/>
      <w:tcPr>
        <w:tcBorders>
          <w:insideH w:val="single" w:sz="6" w:space="0" w:color="A5B592" w:themeColor="accent1"/>
          <w:insideV w:val="single" w:sz="6" w:space="0" w:color="A5B592" w:themeColor="accent1"/>
        </w:tcBorders>
        <w:shd w:val="clear" w:color="auto" w:fill="D2DAC8"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3A447" w:themeColor="accent2"/>
        <w:left w:val="single" w:sz="8" w:space="0" w:color="F3A447" w:themeColor="accent2"/>
        <w:bottom w:val="single" w:sz="8" w:space="0" w:color="F3A447" w:themeColor="accent2"/>
        <w:right w:val="single" w:sz="8" w:space="0" w:color="F3A447" w:themeColor="accent2"/>
        <w:insideH w:val="single" w:sz="8" w:space="0" w:color="F3A447" w:themeColor="accent2"/>
        <w:insideV w:val="single" w:sz="8" w:space="0" w:color="F3A447" w:themeColor="accent2"/>
      </w:tblBorders>
    </w:tblPr>
    <w:tcPr>
      <w:shd w:val="clear" w:color="auto" w:fill="FCE8D1" w:themeFill="accent2" w:themeFillTint="3F"/>
    </w:tcPr>
    <w:tblStylePr w:type="firstRow">
      <w:rPr>
        <w:b/>
        <w:bCs/>
        <w:color w:val="000000" w:themeColor="text1"/>
      </w:rPr>
      <w:tblPr/>
      <w:tcPr>
        <w:shd w:val="clear" w:color="auto" w:fill="FDF5E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CECDA" w:themeFill="accent2" w:themeFillTint="33"/>
      </w:tcPr>
    </w:tblStylePr>
    <w:tblStylePr w:type="band1Vert">
      <w:tblPr/>
      <w:tcPr>
        <w:shd w:val="clear" w:color="auto" w:fill="F9D1A3" w:themeFill="accent2" w:themeFillTint="7F"/>
      </w:tcPr>
    </w:tblStylePr>
    <w:tblStylePr w:type="band1Horz">
      <w:tblPr/>
      <w:tcPr>
        <w:tcBorders>
          <w:insideH w:val="single" w:sz="6" w:space="0" w:color="F3A447" w:themeColor="accent2"/>
          <w:insideV w:val="single" w:sz="6" w:space="0" w:color="F3A447" w:themeColor="accent2"/>
        </w:tcBorders>
        <w:shd w:val="clear" w:color="auto" w:fill="F9D1A3"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7BC29" w:themeColor="accent3"/>
        <w:left w:val="single" w:sz="8" w:space="0" w:color="E7BC29" w:themeColor="accent3"/>
        <w:bottom w:val="single" w:sz="8" w:space="0" w:color="E7BC29" w:themeColor="accent3"/>
        <w:right w:val="single" w:sz="8" w:space="0" w:color="E7BC29" w:themeColor="accent3"/>
        <w:insideH w:val="single" w:sz="8" w:space="0" w:color="E7BC29" w:themeColor="accent3"/>
        <w:insideV w:val="single" w:sz="8" w:space="0" w:color="E7BC29" w:themeColor="accent3"/>
      </w:tblBorders>
    </w:tblPr>
    <w:tcPr>
      <w:shd w:val="clear" w:color="auto" w:fill="F9EEC9" w:themeFill="accent3" w:themeFillTint="3F"/>
    </w:tcPr>
    <w:tblStylePr w:type="firstRow">
      <w:rPr>
        <w:b/>
        <w:bCs/>
        <w:color w:val="000000" w:themeColor="text1"/>
      </w:rPr>
      <w:tblPr/>
      <w:tcPr>
        <w:shd w:val="clear" w:color="auto" w:fill="FCF8EA"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F1D4" w:themeFill="accent3" w:themeFillTint="33"/>
      </w:tcPr>
    </w:tblStylePr>
    <w:tblStylePr w:type="band1Vert">
      <w:tblPr/>
      <w:tcPr>
        <w:shd w:val="clear" w:color="auto" w:fill="F3DD94" w:themeFill="accent3" w:themeFillTint="7F"/>
      </w:tcPr>
    </w:tblStylePr>
    <w:tblStylePr w:type="band1Horz">
      <w:tblPr/>
      <w:tcPr>
        <w:tcBorders>
          <w:insideH w:val="single" w:sz="6" w:space="0" w:color="E7BC29" w:themeColor="accent3"/>
          <w:insideV w:val="single" w:sz="6" w:space="0" w:color="E7BC29" w:themeColor="accent3"/>
        </w:tcBorders>
        <w:shd w:val="clear" w:color="auto" w:fill="F3DD94"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092A7" w:themeColor="accent4"/>
        <w:left w:val="single" w:sz="8" w:space="0" w:color="D092A7" w:themeColor="accent4"/>
        <w:bottom w:val="single" w:sz="8" w:space="0" w:color="D092A7" w:themeColor="accent4"/>
        <w:right w:val="single" w:sz="8" w:space="0" w:color="D092A7" w:themeColor="accent4"/>
        <w:insideH w:val="single" w:sz="8" w:space="0" w:color="D092A7" w:themeColor="accent4"/>
        <w:insideV w:val="single" w:sz="8" w:space="0" w:color="D092A7" w:themeColor="accent4"/>
      </w:tblBorders>
    </w:tblPr>
    <w:tcPr>
      <w:shd w:val="clear" w:color="auto" w:fill="F3E3E9" w:themeFill="accent4" w:themeFillTint="3F"/>
    </w:tcPr>
    <w:tblStylePr w:type="firstRow">
      <w:rPr>
        <w:b/>
        <w:bCs/>
        <w:color w:val="000000" w:themeColor="text1"/>
      </w:rPr>
      <w:tblPr/>
      <w:tcPr>
        <w:shd w:val="clear" w:color="auto" w:fill="FAF4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5E9ED" w:themeFill="accent4" w:themeFillTint="33"/>
      </w:tcPr>
    </w:tblStylePr>
    <w:tblStylePr w:type="band1Vert">
      <w:tblPr/>
      <w:tcPr>
        <w:shd w:val="clear" w:color="auto" w:fill="E7C8D2" w:themeFill="accent4" w:themeFillTint="7F"/>
      </w:tcPr>
    </w:tblStylePr>
    <w:tblStylePr w:type="band1Horz">
      <w:tblPr/>
      <w:tcPr>
        <w:tcBorders>
          <w:insideH w:val="single" w:sz="6" w:space="0" w:color="D092A7" w:themeColor="accent4"/>
          <w:insideV w:val="single" w:sz="6" w:space="0" w:color="D092A7" w:themeColor="accent4"/>
        </w:tcBorders>
        <w:shd w:val="clear" w:color="auto" w:fill="E7C8D2"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C85C0" w:themeColor="accent5"/>
        <w:left w:val="single" w:sz="8" w:space="0" w:color="9C85C0" w:themeColor="accent5"/>
        <w:bottom w:val="single" w:sz="8" w:space="0" w:color="9C85C0" w:themeColor="accent5"/>
        <w:right w:val="single" w:sz="8" w:space="0" w:color="9C85C0" w:themeColor="accent5"/>
        <w:insideH w:val="single" w:sz="8" w:space="0" w:color="9C85C0" w:themeColor="accent5"/>
        <w:insideV w:val="single" w:sz="8" w:space="0" w:color="9C85C0" w:themeColor="accent5"/>
      </w:tblBorders>
    </w:tblPr>
    <w:tcPr>
      <w:shd w:val="clear" w:color="auto" w:fill="E6E0EF" w:themeFill="accent5" w:themeFillTint="3F"/>
    </w:tcPr>
    <w:tblStylePr w:type="firstRow">
      <w:rPr>
        <w:b/>
        <w:bCs/>
        <w:color w:val="000000" w:themeColor="text1"/>
      </w:rPr>
      <w:tblPr/>
      <w:tcPr>
        <w:shd w:val="clear" w:color="auto" w:fill="F5F2F8"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6F2" w:themeFill="accent5" w:themeFillTint="33"/>
      </w:tcPr>
    </w:tblStylePr>
    <w:tblStylePr w:type="band1Vert">
      <w:tblPr/>
      <w:tcPr>
        <w:shd w:val="clear" w:color="auto" w:fill="CDC2DF" w:themeFill="accent5" w:themeFillTint="7F"/>
      </w:tcPr>
    </w:tblStylePr>
    <w:tblStylePr w:type="band1Horz">
      <w:tblPr/>
      <w:tcPr>
        <w:tcBorders>
          <w:insideH w:val="single" w:sz="6" w:space="0" w:color="9C85C0" w:themeColor="accent5"/>
          <w:insideV w:val="single" w:sz="6" w:space="0" w:color="9C85C0" w:themeColor="accent5"/>
        </w:tcBorders>
        <w:shd w:val="clear" w:color="auto" w:fill="CDC2DF"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9EC2" w:themeColor="accent6"/>
        <w:left w:val="single" w:sz="8" w:space="0" w:color="809EC2" w:themeColor="accent6"/>
        <w:bottom w:val="single" w:sz="8" w:space="0" w:color="809EC2" w:themeColor="accent6"/>
        <w:right w:val="single" w:sz="8" w:space="0" w:color="809EC2" w:themeColor="accent6"/>
        <w:insideH w:val="single" w:sz="8" w:space="0" w:color="809EC2" w:themeColor="accent6"/>
        <w:insideV w:val="single" w:sz="8" w:space="0" w:color="809EC2" w:themeColor="accent6"/>
      </w:tblBorders>
    </w:tblPr>
    <w:tcPr>
      <w:shd w:val="clear" w:color="auto" w:fill="DFE6F0" w:themeFill="accent6" w:themeFillTint="3F"/>
    </w:tcPr>
    <w:tblStylePr w:type="firstRow">
      <w:rPr>
        <w:b/>
        <w:bCs/>
        <w:color w:val="000000" w:themeColor="text1"/>
      </w:rPr>
      <w:tblPr/>
      <w:tcPr>
        <w:shd w:val="clear" w:color="auto" w:fill="F2F5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BF2" w:themeFill="accent6" w:themeFillTint="33"/>
      </w:tcPr>
    </w:tblStylePr>
    <w:tblStylePr w:type="band1Vert">
      <w:tblPr/>
      <w:tcPr>
        <w:shd w:val="clear" w:color="auto" w:fill="BFCEE0" w:themeFill="accent6" w:themeFillTint="7F"/>
      </w:tcPr>
    </w:tblStylePr>
    <w:tblStylePr w:type="band1Horz">
      <w:tblPr/>
      <w:tcPr>
        <w:tcBorders>
          <w:insideH w:val="single" w:sz="6" w:space="0" w:color="809EC2" w:themeColor="accent6"/>
          <w:insideV w:val="single" w:sz="6" w:space="0" w:color="809EC2" w:themeColor="accent6"/>
        </w:tcBorders>
        <w:shd w:val="clear" w:color="auto" w:fill="BFCEE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CE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B59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B59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B59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B59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AC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AC8" w:themeFill="accent1" w:themeFillTint="7F"/>
      </w:tcPr>
    </w:tblStylePr>
  </w:style>
  <w:style w:type="table" w:styleId="MediumGrid3-Accent2">
    <w:name w:val="Medium Grid 3 Accent 2"/>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CE8D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3A44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3A44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3A44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3A44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9D1A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9D1A3" w:themeFill="accent2" w:themeFillTint="7F"/>
      </w:tcPr>
    </w:tblStylePr>
  </w:style>
  <w:style w:type="table" w:styleId="MediumGrid3-Accent3">
    <w:name w:val="Medium Grid 3 Accent 3"/>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EEC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7BC2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7BC2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7BC2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7BC2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3DD94"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3DD94" w:themeFill="accent3" w:themeFillTint="7F"/>
      </w:tcPr>
    </w:tblStylePr>
  </w:style>
  <w:style w:type="table" w:styleId="MediumGrid3-Accent4">
    <w:name w:val="Medium Grid 3 Accent 4"/>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3E3E9"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092A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092A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092A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092A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7C8D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7C8D2" w:themeFill="accent4" w:themeFillTint="7F"/>
      </w:tcPr>
    </w:tblStylePr>
  </w:style>
  <w:style w:type="table" w:styleId="MediumGrid3-Accent5">
    <w:name w:val="Medium Grid 3 Accent 5"/>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0E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C85C0"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C85C0"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C85C0"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C85C0"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C2DF"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C2DF" w:themeFill="accent5" w:themeFillTint="7F"/>
      </w:tcPr>
    </w:tblStylePr>
  </w:style>
  <w:style w:type="table" w:styleId="MediumGrid3-Accent6">
    <w:name w:val="Medium Grid 3 Accent 6"/>
    <w:basedOn w:val="TableNormal"/>
    <w:uiPriority w:val="69"/>
    <w:semiHidden/>
    <w:unhideWhenUsed/>
    <w:rsid w:val="00F6438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6F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9EC2"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9EC2"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9EC2"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9EC2"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CEE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CEE0" w:themeFill="accent6" w:themeFillTint="7F"/>
      </w:tcPr>
    </w:tblStylePr>
  </w:style>
  <w:style w:type="table" w:styleId="MediumList1">
    <w:name w:val="Medium List 1"/>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4D2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A5B592" w:themeColor="accent1"/>
        <w:bottom w:val="single" w:sz="8" w:space="0" w:color="A5B592" w:themeColor="accent1"/>
      </w:tblBorders>
    </w:tblPr>
    <w:tblStylePr w:type="firstRow">
      <w:rPr>
        <w:rFonts w:asciiTheme="majorHAnsi" w:eastAsiaTheme="majorEastAsia" w:hAnsiTheme="majorHAnsi" w:cstheme="majorBidi"/>
      </w:rPr>
      <w:tblPr/>
      <w:tcPr>
        <w:tcBorders>
          <w:top w:val="nil"/>
          <w:bottom w:val="single" w:sz="8" w:space="0" w:color="A5B592" w:themeColor="accent1"/>
        </w:tcBorders>
      </w:tcPr>
    </w:tblStylePr>
    <w:tblStylePr w:type="lastRow">
      <w:rPr>
        <w:b/>
        <w:bCs/>
        <w:color w:val="444D26" w:themeColor="text2"/>
      </w:rPr>
      <w:tblPr/>
      <w:tcPr>
        <w:tcBorders>
          <w:top w:val="single" w:sz="8" w:space="0" w:color="A5B592" w:themeColor="accent1"/>
          <w:bottom w:val="single" w:sz="8" w:space="0" w:color="A5B592" w:themeColor="accent1"/>
        </w:tcBorders>
      </w:tcPr>
    </w:tblStylePr>
    <w:tblStylePr w:type="firstCol">
      <w:rPr>
        <w:b/>
        <w:bCs/>
      </w:rPr>
    </w:tblStylePr>
    <w:tblStylePr w:type="lastCol">
      <w:rPr>
        <w:b/>
        <w:bCs/>
      </w:rPr>
      <w:tblPr/>
      <w:tcPr>
        <w:tcBorders>
          <w:top w:val="single" w:sz="8" w:space="0" w:color="A5B592" w:themeColor="accent1"/>
          <w:bottom w:val="single" w:sz="8" w:space="0" w:color="A5B592" w:themeColor="accent1"/>
        </w:tcBorders>
      </w:tcPr>
    </w:tblStylePr>
    <w:tblStylePr w:type="band1Vert">
      <w:tblPr/>
      <w:tcPr>
        <w:shd w:val="clear" w:color="auto" w:fill="E8ECE4" w:themeFill="accent1" w:themeFillTint="3F"/>
      </w:tcPr>
    </w:tblStylePr>
    <w:tblStylePr w:type="band1Horz">
      <w:tblPr/>
      <w:tcPr>
        <w:shd w:val="clear" w:color="auto" w:fill="E8ECE4" w:themeFill="accent1" w:themeFillTint="3F"/>
      </w:tcPr>
    </w:tblStylePr>
  </w:style>
  <w:style w:type="table" w:styleId="MediumList1-Accent2">
    <w:name w:val="Medium List 1 Accent 2"/>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F3A447" w:themeColor="accent2"/>
        <w:bottom w:val="single" w:sz="8" w:space="0" w:color="F3A447" w:themeColor="accent2"/>
      </w:tblBorders>
    </w:tblPr>
    <w:tblStylePr w:type="firstRow">
      <w:rPr>
        <w:rFonts w:asciiTheme="majorHAnsi" w:eastAsiaTheme="majorEastAsia" w:hAnsiTheme="majorHAnsi" w:cstheme="majorBidi"/>
      </w:rPr>
      <w:tblPr/>
      <w:tcPr>
        <w:tcBorders>
          <w:top w:val="nil"/>
          <w:bottom w:val="single" w:sz="8" w:space="0" w:color="F3A447" w:themeColor="accent2"/>
        </w:tcBorders>
      </w:tcPr>
    </w:tblStylePr>
    <w:tblStylePr w:type="lastRow">
      <w:rPr>
        <w:b/>
        <w:bCs/>
        <w:color w:val="444D26" w:themeColor="text2"/>
      </w:rPr>
      <w:tblPr/>
      <w:tcPr>
        <w:tcBorders>
          <w:top w:val="single" w:sz="8" w:space="0" w:color="F3A447" w:themeColor="accent2"/>
          <w:bottom w:val="single" w:sz="8" w:space="0" w:color="F3A447" w:themeColor="accent2"/>
        </w:tcBorders>
      </w:tcPr>
    </w:tblStylePr>
    <w:tblStylePr w:type="firstCol">
      <w:rPr>
        <w:b/>
        <w:bCs/>
      </w:rPr>
    </w:tblStylePr>
    <w:tblStylePr w:type="lastCol">
      <w:rPr>
        <w:b/>
        <w:bCs/>
      </w:rPr>
      <w:tblPr/>
      <w:tcPr>
        <w:tcBorders>
          <w:top w:val="single" w:sz="8" w:space="0" w:color="F3A447" w:themeColor="accent2"/>
          <w:bottom w:val="single" w:sz="8" w:space="0" w:color="F3A447" w:themeColor="accent2"/>
        </w:tcBorders>
      </w:tcPr>
    </w:tblStylePr>
    <w:tblStylePr w:type="band1Vert">
      <w:tblPr/>
      <w:tcPr>
        <w:shd w:val="clear" w:color="auto" w:fill="FCE8D1" w:themeFill="accent2" w:themeFillTint="3F"/>
      </w:tcPr>
    </w:tblStylePr>
    <w:tblStylePr w:type="band1Horz">
      <w:tblPr/>
      <w:tcPr>
        <w:shd w:val="clear" w:color="auto" w:fill="FCE8D1" w:themeFill="accent2" w:themeFillTint="3F"/>
      </w:tcPr>
    </w:tblStylePr>
  </w:style>
  <w:style w:type="table" w:styleId="MediumList1-Accent3">
    <w:name w:val="Medium List 1 Accent 3"/>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E7BC29" w:themeColor="accent3"/>
        <w:bottom w:val="single" w:sz="8" w:space="0" w:color="E7BC29" w:themeColor="accent3"/>
      </w:tblBorders>
    </w:tblPr>
    <w:tblStylePr w:type="firstRow">
      <w:rPr>
        <w:rFonts w:asciiTheme="majorHAnsi" w:eastAsiaTheme="majorEastAsia" w:hAnsiTheme="majorHAnsi" w:cstheme="majorBidi"/>
      </w:rPr>
      <w:tblPr/>
      <w:tcPr>
        <w:tcBorders>
          <w:top w:val="nil"/>
          <w:bottom w:val="single" w:sz="8" w:space="0" w:color="E7BC29" w:themeColor="accent3"/>
        </w:tcBorders>
      </w:tcPr>
    </w:tblStylePr>
    <w:tblStylePr w:type="lastRow">
      <w:rPr>
        <w:b/>
        <w:bCs/>
        <w:color w:val="444D26" w:themeColor="text2"/>
      </w:rPr>
      <w:tblPr/>
      <w:tcPr>
        <w:tcBorders>
          <w:top w:val="single" w:sz="8" w:space="0" w:color="E7BC29" w:themeColor="accent3"/>
          <w:bottom w:val="single" w:sz="8" w:space="0" w:color="E7BC29" w:themeColor="accent3"/>
        </w:tcBorders>
      </w:tcPr>
    </w:tblStylePr>
    <w:tblStylePr w:type="firstCol">
      <w:rPr>
        <w:b/>
        <w:bCs/>
      </w:rPr>
    </w:tblStylePr>
    <w:tblStylePr w:type="lastCol">
      <w:rPr>
        <w:b/>
        <w:bCs/>
      </w:rPr>
      <w:tblPr/>
      <w:tcPr>
        <w:tcBorders>
          <w:top w:val="single" w:sz="8" w:space="0" w:color="E7BC29" w:themeColor="accent3"/>
          <w:bottom w:val="single" w:sz="8" w:space="0" w:color="E7BC29" w:themeColor="accent3"/>
        </w:tcBorders>
      </w:tcPr>
    </w:tblStylePr>
    <w:tblStylePr w:type="band1Vert">
      <w:tblPr/>
      <w:tcPr>
        <w:shd w:val="clear" w:color="auto" w:fill="F9EEC9" w:themeFill="accent3" w:themeFillTint="3F"/>
      </w:tcPr>
    </w:tblStylePr>
    <w:tblStylePr w:type="band1Horz">
      <w:tblPr/>
      <w:tcPr>
        <w:shd w:val="clear" w:color="auto" w:fill="F9EEC9" w:themeFill="accent3" w:themeFillTint="3F"/>
      </w:tcPr>
    </w:tblStylePr>
  </w:style>
  <w:style w:type="table" w:styleId="MediumList1-Accent4">
    <w:name w:val="Medium List 1 Accent 4"/>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D092A7" w:themeColor="accent4"/>
        <w:bottom w:val="single" w:sz="8" w:space="0" w:color="D092A7" w:themeColor="accent4"/>
      </w:tblBorders>
    </w:tblPr>
    <w:tblStylePr w:type="firstRow">
      <w:rPr>
        <w:rFonts w:asciiTheme="majorHAnsi" w:eastAsiaTheme="majorEastAsia" w:hAnsiTheme="majorHAnsi" w:cstheme="majorBidi"/>
      </w:rPr>
      <w:tblPr/>
      <w:tcPr>
        <w:tcBorders>
          <w:top w:val="nil"/>
          <w:bottom w:val="single" w:sz="8" w:space="0" w:color="D092A7" w:themeColor="accent4"/>
        </w:tcBorders>
      </w:tcPr>
    </w:tblStylePr>
    <w:tblStylePr w:type="lastRow">
      <w:rPr>
        <w:b/>
        <w:bCs/>
        <w:color w:val="444D26" w:themeColor="text2"/>
      </w:rPr>
      <w:tblPr/>
      <w:tcPr>
        <w:tcBorders>
          <w:top w:val="single" w:sz="8" w:space="0" w:color="D092A7" w:themeColor="accent4"/>
          <w:bottom w:val="single" w:sz="8" w:space="0" w:color="D092A7" w:themeColor="accent4"/>
        </w:tcBorders>
      </w:tcPr>
    </w:tblStylePr>
    <w:tblStylePr w:type="firstCol">
      <w:rPr>
        <w:b/>
        <w:bCs/>
      </w:rPr>
    </w:tblStylePr>
    <w:tblStylePr w:type="lastCol">
      <w:rPr>
        <w:b/>
        <w:bCs/>
      </w:rPr>
      <w:tblPr/>
      <w:tcPr>
        <w:tcBorders>
          <w:top w:val="single" w:sz="8" w:space="0" w:color="D092A7" w:themeColor="accent4"/>
          <w:bottom w:val="single" w:sz="8" w:space="0" w:color="D092A7" w:themeColor="accent4"/>
        </w:tcBorders>
      </w:tcPr>
    </w:tblStylePr>
    <w:tblStylePr w:type="band1Vert">
      <w:tblPr/>
      <w:tcPr>
        <w:shd w:val="clear" w:color="auto" w:fill="F3E3E9" w:themeFill="accent4" w:themeFillTint="3F"/>
      </w:tcPr>
    </w:tblStylePr>
    <w:tblStylePr w:type="band1Horz">
      <w:tblPr/>
      <w:tcPr>
        <w:shd w:val="clear" w:color="auto" w:fill="F3E3E9" w:themeFill="accent4" w:themeFillTint="3F"/>
      </w:tcPr>
    </w:tblStylePr>
  </w:style>
  <w:style w:type="table" w:styleId="MediumList1-Accent5">
    <w:name w:val="Medium List 1 Accent 5"/>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9C85C0" w:themeColor="accent5"/>
        <w:bottom w:val="single" w:sz="8" w:space="0" w:color="9C85C0" w:themeColor="accent5"/>
      </w:tblBorders>
    </w:tblPr>
    <w:tblStylePr w:type="firstRow">
      <w:rPr>
        <w:rFonts w:asciiTheme="majorHAnsi" w:eastAsiaTheme="majorEastAsia" w:hAnsiTheme="majorHAnsi" w:cstheme="majorBidi"/>
      </w:rPr>
      <w:tblPr/>
      <w:tcPr>
        <w:tcBorders>
          <w:top w:val="nil"/>
          <w:bottom w:val="single" w:sz="8" w:space="0" w:color="9C85C0" w:themeColor="accent5"/>
        </w:tcBorders>
      </w:tcPr>
    </w:tblStylePr>
    <w:tblStylePr w:type="lastRow">
      <w:rPr>
        <w:b/>
        <w:bCs/>
        <w:color w:val="444D26" w:themeColor="text2"/>
      </w:rPr>
      <w:tblPr/>
      <w:tcPr>
        <w:tcBorders>
          <w:top w:val="single" w:sz="8" w:space="0" w:color="9C85C0" w:themeColor="accent5"/>
          <w:bottom w:val="single" w:sz="8" w:space="0" w:color="9C85C0" w:themeColor="accent5"/>
        </w:tcBorders>
      </w:tcPr>
    </w:tblStylePr>
    <w:tblStylePr w:type="firstCol">
      <w:rPr>
        <w:b/>
        <w:bCs/>
      </w:rPr>
    </w:tblStylePr>
    <w:tblStylePr w:type="lastCol">
      <w:rPr>
        <w:b/>
        <w:bCs/>
      </w:rPr>
      <w:tblPr/>
      <w:tcPr>
        <w:tcBorders>
          <w:top w:val="single" w:sz="8" w:space="0" w:color="9C85C0" w:themeColor="accent5"/>
          <w:bottom w:val="single" w:sz="8" w:space="0" w:color="9C85C0" w:themeColor="accent5"/>
        </w:tcBorders>
      </w:tcPr>
    </w:tblStylePr>
    <w:tblStylePr w:type="band1Vert">
      <w:tblPr/>
      <w:tcPr>
        <w:shd w:val="clear" w:color="auto" w:fill="E6E0EF" w:themeFill="accent5" w:themeFillTint="3F"/>
      </w:tcPr>
    </w:tblStylePr>
    <w:tblStylePr w:type="band1Horz">
      <w:tblPr/>
      <w:tcPr>
        <w:shd w:val="clear" w:color="auto" w:fill="E6E0EF" w:themeFill="accent5" w:themeFillTint="3F"/>
      </w:tcPr>
    </w:tblStylePr>
  </w:style>
  <w:style w:type="table" w:styleId="MediumList1-Accent6">
    <w:name w:val="Medium List 1 Accent 6"/>
    <w:basedOn w:val="TableNormal"/>
    <w:uiPriority w:val="65"/>
    <w:semiHidden/>
    <w:unhideWhenUsed/>
    <w:rsid w:val="00F64388"/>
    <w:pPr>
      <w:spacing w:after="0" w:line="240" w:lineRule="auto"/>
    </w:pPr>
    <w:rPr>
      <w:color w:val="000000" w:themeColor="text1"/>
    </w:rPr>
    <w:tblPr>
      <w:tblStyleRowBandSize w:val="1"/>
      <w:tblStyleColBandSize w:val="1"/>
      <w:tblBorders>
        <w:top w:val="single" w:sz="8" w:space="0" w:color="809EC2" w:themeColor="accent6"/>
        <w:bottom w:val="single" w:sz="8" w:space="0" w:color="809EC2" w:themeColor="accent6"/>
      </w:tblBorders>
    </w:tblPr>
    <w:tblStylePr w:type="firstRow">
      <w:rPr>
        <w:rFonts w:asciiTheme="majorHAnsi" w:eastAsiaTheme="majorEastAsia" w:hAnsiTheme="majorHAnsi" w:cstheme="majorBidi"/>
      </w:rPr>
      <w:tblPr/>
      <w:tcPr>
        <w:tcBorders>
          <w:top w:val="nil"/>
          <w:bottom w:val="single" w:sz="8" w:space="0" w:color="809EC2" w:themeColor="accent6"/>
        </w:tcBorders>
      </w:tcPr>
    </w:tblStylePr>
    <w:tblStylePr w:type="lastRow">
      <w:rPr>
        <w:b/>
        <w:bCs/>
        <w:color w:val="444D26" w:themeColor="text2"/>
      </w:rPr>
      <w:tblPr/>
      <w:tcPr>
        <w:tcBorders>
          <w:top w:val="single" w:sz="8" w:space="0" w:color="809EC2" w:themeColor="accent6"/>
          <w:bottom w:val="single" w:sz="8" w:space="0" w:color="809EC2" w:themeColor="accent6"/>
        </w:tcBorders>
      </w:tcPr>
    </w:tblStylePr>
    <w:tblStylePr w:type="firstCol">
      <w:rPr>
        <w:b/>
        <w:bCs/>
      </w:rPr>
    </w:tblStylePr>
    <w:tblStylePr w:type="lastCol">
      <w:rPr>
        <w:b/>
        <w:bCs/>
      </w:rPr>
      <w:tblPr/>
      <w:tcPr>
        <w:tcBorders>
          <w:top w:val="single" w:sz="8" w:space="0" w:color="809EC2" w:themeColor="accent6"/>
          <w:bottom w:val="single" w:sz="8" w:space="0" w:color="809EC2" w:themeColor="accent6"/>
        </w:tcBorders>
      </w:tcPr>
    </w:tblStylePr>
    <w:tblStylePr w:type="band1Vert">
      <w:tblPr/>
      <w:tcPr>
        <w:shd w:val="clear" w:color="auto" w:fill="DFE6F0" w:themeFill="accent6" w:themeFillTint="3F"/>
      </w:tcPr>
    </w:tblStylePr>
    <w:tblStylePr w:type="band1Horz">
      <w:tblPr/>
      <w:tcPr>
        <w:shd w:val="clear" w:color="auto" w:fill="DFE6F0" w:themeFill="accent6" w:themeFillTint="3F"/>
      </w:tcPr>
    </w:tblStylePr>
  </w:style>
  <w:style w:type="table" w:styleId="MediumList2">
    <w:name w:val="Medium List 2"/>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B592" w:themeColor="accent1"/>
        <w:left w:val="single" w:sz="8" w:space="0" w:color="A5B592" w:themeColor="accent1"/>
        <w:bottom w:val="single" w:sz="8" w:space="0" w:color="A5B592" w:themeColor="accent1"/>
        <w:right w:val="single" w:sz="8" w:space="0" w:color="A5B592" w:themeColor="accent1"/>
      </w:tblBorders>
    </w:tblPr>
    <w:tblStylePr w:type="firstRow">
      <w:rPr>
        <w:sz w:val="24"/>
        <w:szCs w:val="24"/>
      </w:rPr>
      <w:tblPr/>
      <w:tcPr>
        <w:tcBorders>
          <w:top w:val="nil"/>
          <w:left w:val="nil"/>
          <w:bottom w:val="single" w:sz="24" w:space="0" w:color="A5B592"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B592" w:themeColor="accent1"/>
          <w:insideH w:val="nil"/>
          <w:insideV w:val="nil"/>
        </w:tcBorders>
        <w:shd w:val="clear" w:color="auto" w:fill="FFFFFF" w:themeFill="background1"/>
      </w:tcPr>
    </w:tblStylePr>
    <w:tblStylePr w:type="lastCol">
      <w:tblPr/>
      <w:tcPr>
        <w:tcBorders>
          <w:top w:val="nil"/>
          <w:left w:val="single" w:sz="8" w:space="0" w:color="A5B59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CE4" w:themeFill="accent1" w:themeFillTint="3F"/>
      </w:tcPr>
    </w:tblStylePr>
    <w:tblStylePr w:type="band1Horz">
      <w:tblPr/>
      <w:tcPr>
        <w:tcBorders>
          <w:top w:val="nil"/>
          <w:bottom w:val="nil"/>
          <w:insideH w:val="nil"/>
          <w:insideV w:val="nil"/>
        </w:tcBorders>
        <w:shd w:val="clear" w:color="auto" w:fill="E8ECE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3A447" w:themeColor="accent2"/>
        <w:left w:val="single" w:sz="8" w:space="0" w:color="F3A447" w:themeColor="accent2"/>
        <w:bottom w:val="single" w:sz="8" w:space="0" w:color="F3A447" w:themeColor="accent2"/>
        <w:right w:val="single" w:sz="8" w:space="0" w:color="F3A447" w:themeColor="accent2"/>
      </w:tblBorders>
    </w:tblPr>
    <w:tblStylePr w:type="firstRow">
      <w:rPr>
        <w:sz w:val="24"/>
        <w:szCs w:val="24"/>
      </w:rPr>
      <w:tblPr/>
      <w:tcPr>
        <w:tcBorders>
          <w:top w:val="nil"/>
          <w:left w:val="nil"/>
          <w:bottom w:val="single" w:sz="24" w:space="0" w:color="F3A44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3A447" w:themeColor="accent2"/>
          <w:insideH w:val="nil"/>
          <w:insideV w:val="nil"/>
        </w:tcBorders>
        <w:shd w:val="clear" w:color="auto" w:fill="FFFFFF" w:themeFill="background1"/>
      </w:tcPr>
    </w:tblStylePr>
    <w:tblStylePr w:type="lastCol">
      <w:tblPr/>
      <w:tcPr>
        <w:tcBorders>
          <w:top w:val="nil"/>
          <w:left w:val="single" w:sz="8" w:space="0" w:color="F3A44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CE8D1" w:themeFill="accent2" w:themeFillTint="3F"/>
      </w:tcPr>
    </w:tblStylePr>
    <w:tblStylePr w:type="band1Horz">
      <w:tblPr/>
      <w:tcPr>
        <w:tcBorders>
          <w:top w:val="nil"/>
          <w:bottom w:val="nil"/>
          <w:insideH w:val="nil"/>
          <w:insideV w:val="nil"/>
        </w:tcBorders>
        <w:shd w:val="clear" w:color="auto" w:fill="FCE8D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7BC29" w:themeColor="accent3"/>
        <w:left w:val="single" w:sz="8" w:space="0" w:color="E7BC29" w:themeColor="accent3"/>
        <w:bottom w:val="single" w:sz="8" w:space="0" w:color="E7BC29" w:themeColor="accent3"/>
        <w:right w:val="single" w:sz="8" w:space="0" w:color="E7BC29" w:themeColor="accent3"/>
      </w:tblBorders>
    </w:tblPr>
    <w:tblStylePr w:type="firstRow">
      <w:rPr>
        <w:sz w:val="24"/>
        <w:szCs w:val="24"/>
      </w:rPr>
      <w:tblPr/>
      <w:tcPr>
        <w:tcBorders>
          <w:top w:val="nil"/>
          <w:left w:val="nil"/>
          <w:bottom w:val="single" w:sz="24" w:space="0" w:color="E7BC2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7BC29" w:themeColor="accent3"/>
          <w:insideH w:val="nil"/>
          <w:insideV w:val="nil"/>
        </w:tcBorders>
        <w:shd w:val="clear" w:color="auto" w:fill="FFFFFF" w:themeFill="background1"/>
      </w:tcPr>
    </w:tblStylePr>
    <w:tblStylePr w:type="lastCol">
      <w:tblPr/>
      <w:tcPr>
        <w:tcBorders>
          <w:top w:val="nil"/>
          <w:left w:val="single" w:sz="8" w:space="0" w:color="E7BC2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EEC9" w:themeFill="accent3" w:themeFillTint="3F"/>
      </w:tcPr>
    </w:tblStylePr>
    <w:tblStylePr w:type="band1Horz">
      <w:tblPr/>
      <w:tcPr>
        <w:tcBorders>
          <w:top w:val="nil"/>
          <w:bottom w:val="nil"/>
          <w:insideH w:val="nil"/>
          <w:insideV w:val="nil"/>
        </w:tcBorders>
        <w:shd w:val="clear" w:color="auto" w:fill="F9EEC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092A7" w:themeColor="accent4"/>
        <w:left w:val="single" w:sz="8" w:space="0" w:color="D092A7" w:themeColor="accent4"/>
        <w:bottom w:val="single" w:sz="8" w:space="0" w:color="D092A7" w:themeColor="accent4"/>
        <w:right w:val="single" w:sz="8" w:space="0" w:color="D092A7" w:themeColor="accent4"/>
      </w:tblBorders>
    </w:tblPr>
    <w:tblStylePr w:type="firstRow">
      <w:rPr>
        <w:sz w:val="24"/>
        <w:szCs w:val="24"/>
      </w:rPr>
      <w:tblPr/>
      <w:tcPr>
        <w:tcBorders>
          <w:top w:val="nil"/>
          <w:left w:val="nil"/>
          <w:bottom w:val="single" w:sz="24" w:space="0" w:color="D092A7"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092A7" w:themeColor="accent4"/>
          <w:insideH w:val="nil"/>
          <w:insideV w:val="nil"/>
        </w:tcBorders>
        <w:shd w:val="clear" w:color="auto" w:fill="FFFFFF" w:themeFill="background1"/>
      </w:tcPr>
    </w:tblStylePr>
    <w:tblStylePr w:type="lastCol">
      <w:tblPr/>
      <w:tcPr>
        <w:tcBorders>
          <w:top w:val="nil"/>
          <w:left w:val="single" w:sz="8" w:space="0" w:color="D092A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3E3E9" w:themeFill="accent4" w:themeFillTint="3F"/>
      </w:tcPr>
    </w:tblStylePr>
    <w:tblStylePr w:type="band1Horz">
      <w:tblPr/>
      <w:tcPr>
        <w:tcBorders>
          <w:top w:val="nil"/>
          <w:bottom w:val="nil"/>
          <w:insideH w:val="nil"/>
          <w:insideV w:val="nil"/>
        </w:tcBorders>
        <w:shd w:val="clear" w:color="auto" w:fill="F3E3E9"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C85C0" w:themeColor="accent5"/>
        <w:left w:val="single" w:sz="8" w:space="0" w:color="9C85C0" w:themeColor="accent5"/>
        <w:bottom w:val="single" w:sz="8" w:space="0" w:color="9C85C0" w:themeColor="accent5"/>
        <w:right w:val="single" w:sz="8" w:space="0" w:color="9C85C0" w:themeColor="accent5"/>
      </w:tblBorders>
    </w:tblPr>
    <w:tblStylePr w:type="firstRow">
      <w:rPr>
        <w:sz w:val="24"/>
        <w:szCs w:val="24"/>
      </w:rPr>
      <w:tblPr/>
      <w:tcPr>
        <w:tcBorders>
          <w:top w:val="nil"/>
          <w:left w:val="nil"/>
          <w:bottom w:val="single" w:sz="24" w:space="0" w:color="9C85C0"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C85C0" w:themeColor="accent5"/>
          <w:insideH w:val="nil"/>
          <w:insideV w:val="nil"/>
        </w:tcBorders>
        <w:shd w:val="clear" w:color="auto" w:fill="FFFFFF" w:themeFill="background1"/>
      </w:tcPr>
    </w:tblStylePr>
    <w:tblStylePr w:type="lastCol">
      <w:tblPr/>
      <w:tcPr>
        <w:tcBorders>
          <w:top w:val="nil"/>
          <w:left w:val="single" w:sz="8" w:space="0" w:color="9C85C0"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0EF" w:themeFill="accent5" w:themeFillTint="3F"/>
      </w:tcPr>
    </w:tblStylePr>
    <w:tblStylePr w:type="band1Horz">
      <w:tblPr/>
      <w:tcPr>
        <w:tcBorders>
          <w:top w:val="nil"/>
          <w:bottom w:val="nil"/>
          <w:insideH w:val="nil"/>
          <w:insideV w:val="nil"/>
        </w:tcBorders>
        <w:shd w:val="clear" w:color="auto" w:fill="E6E0E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F6438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9EC2" w:themeColor="accent6"/>
        <w:left w:val="single" w:sz="8" w:space="0" w:color="809EC2" w:themeColor="accent6"/>
        <w:bottom w:val="single" w:sz="8" w:space="0" w:color="809EC2" w:themeColor="accent6"/>
        <w:right w:val="single" w:sz="8" w:space="0" w:color="809EC2" w:themeColor="accent6"/>
      </w:tblBorders>
    </w:tblPr>
    <w:tblStylePr w:type="firstRow">
      <w:rPr>
        <w:sz w:val="24"/>
        <w:szCs w:val="24"/>
      </w:rPr>
      <w:tblPr/>
      <w:tcPr>
        <w:tcBorders>
          <w:top w:val="nil"/>
          <w:left w:val="nil"/>
          <w:bottom w:val="single" w:sz="24" w:space="0" w:color="809EC2"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9EC2" w:themeColor="accent6"/>
          <w:insideH w:val="nil"/>
          <w:insideV w:val="nil"/>
        </w:tcBorders>
        <w:shd w:val="clear" w:color="auto" w:fill="FFFFFF" w:themeFill="background1"/>
      </w:tcPr>
    </w:tblStylePr>
    <w:tblStylePr w:type="lastCol">
      <w:tblPr/>
      <w:tcPr>
        <w:tcBorders>
          <w:top w:val="nil"/>
          <w:left w:val="single" w:sz="8" w:space="0" w:color="809EC2"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6F0" w:themeFill="accent6" w:themeFillTint="3F"/>
      </w:tcPr>
    </w:tblStylePr>
    <w:tblStylePr w:type="band1Horz">
      <w:tblPr/>
      <w:tcPr>
        <w:tcBorders>
          <w:top w:val="nil"/>
          <w:bottom w:val="nil"/>
          <w:insideH w:val="nil"/>
          <w:insideV w:val="nil"/>
        </w:tcBorders>
        <w:shd w:val="clear" w:color="auto" w:fill="DFE6F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F6438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F64388"/>
    <w:pPr>
      <w:spacing w:after="0" w:line="240" w:lineRule="auto"/>
    </w:pPr>
    <w:tblPr>
      <w:tblStyleRowBandSize w:val="1"/>
      <w:tblStyleColBandSize w:val="1"/>
      <w:tblBorders>
        <w:top w:val="single" w:sz="8" w:space="0" w:color="BBC7AD" w:themeColor="accent1" w:themeTint="BF"/>
        <w:left w:val="single" w:sz="8" w:space="0" w:color="BBC7AD" w:themeColor="accent1" w:themeTint="BF"/>
        <w:bottom w:val="single" w:sz="8" w:space="0" w:color="BBC7AD" w:themeColor="accent1" w:themeTint="BF"/>
        <w:right w:val="single" w:sz="8" w:space="0" w:color="BBC7AD" w:themeColor="accent1" w:themeTint="BF"/>
        <w:insideH w:val="single" w:sz="8" w:space="0" w:color="BBC7AD" w:themeColor="accent1" w:themeTint="BF"/>
      </w:tblBorders>
    </w:tblPr>
    <w:tblStylePr w:type="firstRow">
      <w:pPr>
        <w:spacing w:before="0" w:after="0" w:line="240" w:lineRule="auto"/>
      </w:pPr>
      <w:rPr>
        <w:b/>
        <w:bCs/>
        <w:color w:val="FFFFFF" w:themeColor="background1"/>
      </w:rPr>
      <w:tblPr/>
      <w:tcPr>
        <w:tcBorders>
          <w:top w:val="single" w:sz="8" w:space="0" w:color="BBC7AD" w:themeColor="accent1" w:themeTint="BF"/>
          <w:left w:val="single" w:sz="8" w:space="0" w:color="BBC7AD" w:themeColor="accent1" w:themeTint="BF"/>
          <w:bottom w:val="single" w:sz="8" w:space="0" w:color="BBC7AD" w:themeColor="accent1" w:themeTint="BF"/>
          <w:right w:val="single" w:sz="8" w:space="0" w:color="BBC7AD" w:themeColor="accent1" w:themeTint="BF"/>
          <w:insideH w:val="nil"/>
          <w:insideV w:val="nil"/>
        </w:tcBorders>
        <w:shd w:val="clear" w:color="auto" w:fill="A5B592" w:themeFill="accent1"/>
      </w:tcPr>
    </w:tblStylePr>
    <w:tblStylePr w:type="lastRow">
      <w:pPr>
        <w:spacing w:before="0" w:after="0" w:line="240" w:lineRule="auto"/>
      </w:pPr>
      <w:rPr>
        <w:b/>
        <w:bCs/>
      </w:rPr>
      <w:tblPr/>
      <w:tcPr>
        <w:tcBorders>
          <w:top w:val="double" w:sz="6" w:space="0" w:color="BBC7AD" w:themeColor="accent1" w:themeTint="BF"/>
          <w:left w:val="single" w:sz="8" w:space="0" w:color="BBC7AD" w:themeColor="accent1" w:themeTint="BF"/>
          <w:bottom w:val="single" w:sz="8" w:space="0" w:color="BBC7AD" w:themeColor="accent1" w:themeTint="BF"/>
          <w:right w:val="single" w:sz="8" w:space="0" w:color="BBC7A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8ECE4" w:themeFill="accent1" w:themeFillTint="3F"/>
      </w:tcPr>
    </w:tblStylePr>
    <w:tblStylePr w:type="band1Horz">
      <w:tblPr/>
      <w:tcPr>
        <w:tcBorders>
          <w:insideH w:val="nil"/>
          <w:insideV w:val="nil"/>
        </w:tcBorders>
        <w:shd w:val="clear" w:color="auto" w:fill="E8ECE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F64388"/>
    <w:pPr>
      <w:spacing w:after="0" w:line="240" w:lineRule="auto"/>
    </w:pPr>
    <w:tblPr>
      <w:tblStyleRowBandSize w:val="1"/>
      <w:tblStyleColBandSize w:val="1"/>
      <w:tblBorders>
        <w:top w:val="single" w:sz="8" w:space="0" w:color="F6BA75" w:themeColor="accent2" w:themeTint="BF"/>
        <w:left w:val="single" w:sz="8" w:space="0" w:color="F6BA75" w:themeColor="accent2" w:themeTint="BF"/>
        <w:bottom w:val="single" w:sz="8" w:space="0" w:color="F6BA75" w:themeColor="accent2" w:themeTint="BF"/>
        <w:right w:val="single" w:sz="8" w:space="0" w:color="F6BA75" w:themeColor="accent2" w:themeTint="BF"/>
        <w:insideH w:val="single" w:sz="8" w:space="0" w:color="F6BA75" w:themeColor="accent2" w:themeTint="BF"/>
      </w:tblBorders>
    </w:tblPr>
    <w:tblStylePr w:type="firstRow">
      <w:pPr>
        <w:spacing w:before="0" w:after="0" w:line="240" w:lineRule="auto"/>
      </w:pPr>
      <w:rPr>
        <w:b/>
        <w:bCs/>
        <w:color w:val="FFFFFF" w:themeColor="background1"/>
      </w:rPr>
      <w:tblPr/>
      <w:tcPr>
        <w:tcBorders>
          <w:top w:val="single" w:sz="8" w:space="0" w:color="F6BA75" w:themeColor="accent2" w:themeTint="BF"/>
          <w:left w:val="single" w:sz="8" w:space="0" w:color="F6BA75" w:themeColor="accent2" w:themeTint="BF"/>
          <w:bottom w:val="single" w:sz="8" w:space="0" w:color="F6BA75" w:themeColor="accent2" w:themeTint="BF"/>
          <w:right w:val="single" w:sz="8" w:space="0" w:color="F6BA75" w:themeColor="accent2" w:themeTint="BF"/>
          <w:insideH w:val="nil"/>
          <w:insideV w:val="nil"/>
        </w:tcBorders>
        <w:shd w:val="clear" w:color="auto" w:fill="F3A447" w:themeFill="accent2"/>
      </w:tcPr>
    </w:tblStylePr>
    <w:tblStylePr w:type="lastRow">
      <w:pPr>
        <w:spacing w:before="0" w:after="0" w:line="240" w:lineRule="auto"/>
      </w:pPr>
      <w:rPr>
        <w:b/>
        <w:bCs/>
      </w:rPr>
      <w:tblPr/>
      <w:tcPr>
        <w:tcBorders>
          <w:top w:val="double" w:sz="6" w:space="0" w:color="F6BA75" w:themeColor="accent2" w:themeTint="BF"/>
          <w:left w:val="single" w:sz="8" w:space="0" w:color="F6BA75" w:themeColor="accent2" w:themeTint="BF"/>
          <w:bottom w:val="single" w:sz="8" w:space="0" w:color="F6BA75" w:themeColor="accent2" w:themeTint="BF"/>
          <w:right w:val="single" w:sz="8" w:space="0" w:color="F6BA7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CE8D1" w:themeFill="accent2" w:themeFillTint="3F"/>
      </w:tcPr>
    </w:tblStylePr>
    <w:tblStylePr w:type="band1Horz">
      <w:tblPr/>
      <w:tcPr>
        <w:tcBorders>
          <w:insideH w:val="nil"/>
          <w:insideV w:val="nil"/>
        </w:tcBorders>
        <w:shd w:val="clear" w:color="auto" w:fill="FCE8D1"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F64388"/>
    <w:pPr>
      <w:spacing w:after="0" w:line="240" w:lineRule="auto"/>
    </w:pPr>
    <w:tblPr>
      <w:tblStyleRowBandSize w:val="1"/>
      <w:tblStyleColBandSize w:val="1"/>
      <w:tblBorders>
        <w:top w:val="single" w:sz="8" w:space="0" w:color="EDCC5E" w:themeColor="accent3" w:themeTint="BF"/>
        <w:left w:val="single" w:sz="8" w:space="0" w:color="EDCC5E" w:themeColor="accent3" w:themeTint="BF"/>
        <w:bottom w:val="single" w:sz="8" w:space="0" w:color="EDCC5E" w:themeColor="accent3" w:themeTint="BF"/>
        <w:right w:val="single" w:sz="8" w:space="0" w:color="EDCC5E" w:themeColor="accent3" w:themeTint="BF"/>
        <w:insideH w:val="single" w:sz="8" w:space="0" w:color="EDCC5E" w:themeColor="accent3" w:themeTint="BF"/>
      </w:tblBorders>
    </w:tblPr>
    <w:tblStylePr w:type="firstRow">
      <w:pPr>
        <w:spacing w:before="0" w:after="0" w:line="240" w:lineRule="auto"/>
      </w:pPr>
      <w:rPr>
        <w:b/>
        <w:bCs/>
        <w:color w:val="FFFFFF" w:themeColor="background1"/>
      </w:rPr>
      <w:tblPr/>
      <w:tcPr>
        <w:tcBorders>
          <w:top w:val="single" w:sz="8" w:space="0" w:color="EDCC5E" w:themeColor="accent3" w:themeTint="BF"/>
          <w:left w:val="single" w:sz="8" w:space="0" w:color="EDCC5E" w:themeColor="accent3" w:themeTint="BF"/>
          <w:bottom w:val="single" w:sz="8" w:space="0" w:color="EDCC5E" w:themeColor="accent3" w:themeTint="BF"/>
          <w:right w:val="single" w:sz="8" w:space="0" w:color="EDCC5E" w:themeColor="accent3" w:themeTint="BF"/>
          <w:insideH w:val="nil"/>
          <w:insideV w:val="nil"/>
        </w:tcBorders>
        <w:shd w:val="clear" w:color="auto" w:fill="E7BC29" w:themeFill="accent3"/>
      </w:tcPr>
    </w:tblStylePr>
    <w:tblStylePr w:type="lastRow">
      <w:pPr>
        <w:spacing w:before="0" w:after="0" w:line="240" w:lineRule="auto"/>
      </w:pPr>
      <w:rPr>
        <w:b/>
        <w:bCs/>
      </w:rPr>
      <w:tblPr/>
      <w:tcPr>
        <w:tcBorders>
          <w:top w:val="double" w:sz="6" w:space="0" w:color="EDCC5E" w:themeColor="accent3" w:themeTint="BF"/>
          <w:left w:val="single" w:sz="8" w:space="0" w:color="EDCC5E" w:themeColor="accent3" w:themeTint="BF"/>
          <w:bottom w:val="single" w:sz="8" w:space="0" w:color="EDCC5E" w:themeColor="accent3" w:themeTint="BF"/>
          <w:right w:val="single" w:sz="8" w:space="0" w:color="EDCC5E" w:themeColor="accent3" w:themeTint="BF"/>
          <w:insideH w:val="nil"/>
          <w:insideV w:val="nil"/>
        </w:tcBorders>
      </w:tcPr>
    </w:tblStylePr>
    <w:tblStylePr w:type="firstCol">
      <w:rPr>
        <w:b/>
        <w:bCs/>
      </w:rPr>
    </w:tblStylePr>
    <w:tblStylePr w:type="lastCol">
      <w:rPr>
        <w:b/>
        <w:bCs/>
      </w:rPr>
    </w:tblStylePr>
    <w:tblStylePr w:type="band1Vert">
      <w:tblPr/>
      <w:tcPr>
        <w:shd w:val="clear" w:color="auto" w:fill="F9EEC9" w:themeFill="accent3" w:themeFillTint="3F"/>
      </w:tcPr>
    </w:tblStylePr>
    <w:tblStylePr w:type="band1Horz">
      <w:tblPr/>
      <w:tcPr>
        <w:tcBorders>
          <w:insideH w:val="nil"/>
          <w:insideV w:val="nil"/>
        </w:tcBorders>
        <w:shd w:val="clear" w:color="auto" w:fill="F9EEC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F64388"/>
    <w:pPr>
      <w:spacing w:after="0" w:line="240" w:lineRule="auto"/>
    </w:pPr>
    <w:tblPr>
      <w:tblStyleRowBandSize w:val="1"/>
      <w:tblStyleColBandSize w:val="1"/>
      <w:tblBorders>
        <w:top w:val="single" w:sz="8" w:space="0" w:color="DBADBC" w:themeColor="accent4" w:themeTint="BF"/>
        <w:left w:val="single" w:sz="8" w:space="0" w:color="DBADBC" w:themeColor="accent4" w:themeTint="BF"/>
        <w:bottom w:val="single" w:sz="8" w:space="0" w:color="DBADBC" w:themeColor="accent4" w:themeTint="BF"/>
        <w:right w:val="single" w:sz="8" w:space="0" w:color="DBADBC" w:themeColor="accent4" w:themeTint="BF"/>
        <w:insideH w:val="single" w:sz="8" w:space="0" w:color="DBADBC" w:themeColor="accent4" w:themeTint="BF"/>
      </w:tblBorders>
    </w:tblPr>
    <w:tblStylePr w:type="firstRow">
      <w:pPr>
        <w:spacing w:before="0" w:after="0" w:line="240" w:lineRule="auto"/>
      </w:pPr>
      <w:rPr>
        <w:b/>
        <w:bCs/>
        <w:color w:val="FFFFFF" w:themeColor="background1"/>
      </w:rPr>
      <w:tblPr/>
      <w:tcPr>
        <w:tcBorders>
          <w:top w:val="single" w:sz="8" w:space="0" w:color="DBADBC" w:themeColor="accent4" w:themeTint="BF"/>
          <w:left w:val="single" w:sz="8" w:space="0" w:color="DBADBC" w:themeColor="accent4" w:themeTint="BF"/>
          <w:bottom w:val="single" w:sz="8" w:space="0" w:color="DBADBC" w:themeColor="accent4" w:themeTint="BF"/>
          <w:right w:val="single" w:sz="8" w:space="0" w:color="DBADBC" w:themeColor="accent4" w:themeTint="BF"/>
          <w:insideH w:val="nil"/>
          <w:insideV w:val="nil"/>
        </w:tcBorders>
        <w:shd w:val="clear" w:color="auto" w:fill="D092A7" w:themeFill="accent4"/>
      </w:tcPr>
    </w:tblStylePr>
    <w:tblStylePr w:type="lastRow">
      <w:pPr>
        <w:spacing w:before="0" w:after="0" w:line="240" w:lineRule="auto"/>
      </w:pPr>
      <w:rPr>
        <w:b/>
        <w:bCs/>
      </w:rPr>
      <w:tblPr/>
      <w:tcPr>
        <w:tcBorders>
          <w:top w:val="double" w:sz="6" w:space="0" w:color="DBADBC" w:themeColor="accent4" w:themeTint="BF"/>
          <w:left w:val="single" w:sz="8" w:space="0" w:color="DBADBC" w:themeColor="accent4" w:themeTint="BF"/>
          <w:bottom w:val="single" w:sz="8" w:space="0" w:color="DBADBC" w:themeColor="accent4" w:themeTint="BF"/>
          <w:right w:val="single" w:sz="8" w:space="0" w:color="DBADBC" w:themeColor="accent4" w:themeTint="BF"/>
          <w:insideH w:val="nil"/>
          <w:insideV w:val="nil"/>
        </w:tcBorders>
      </w:tcPr>
    </w:tblStylePr>
    <w:tblStylePr w:type="firstCol">
      <w:rPr>
        <w:b/>
        <w:bCs/>
      </w:rPr>
    </w:tblStylePr>
    <w:tblStylePr w:type="lastCol">
      <w:rPr>
        <w:b/>
        <w:bCs/>
      </w:rPr>
    </w:tblStylePr>
    <w:tblStylePr w:type="band1Vert">
      <w:tblPr/>
      <w:tcPr>
        <w:shd w:val="clear" w:color="auto" w:fill="F3E3E9" w:themeFill="accent4" w:themeFillTint="3F"/>
      </w:tcPr>
    </w:tblStylePr>
    <w:tblStylePr w:type="band1Horz">
      <w:tblPr/>
      <w:tcPr>
        <w:tcBorders>
          <w:insideH w:val="nil"/>
          <w:insideV w:val="nil"/>
        </w:tcBorders>
        <w:shd w:val="clear" w:color="auto" w:fill="F3E3E9"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F64388"/>
    <w:pPr>
      <w:spacing w:after="0" w:line="240" w:lineRule="auto"/>
    </w:pPr>
    <w:tblPr>
      <w:tblStyleRowBandSize w:val="1"/>
      <w:tblStyleColBandSize w:val="1"/>
      <w:tblBorders>
        <w:top w:val="single" w:sz="8" w:space="0" w:color="B4A3CF" w:themeColor="accent5" w:themeTint="BF"/>
        <w:left w:val="single" w:sz="8" w:space="0" w:color="B4A3CF" w:themeColor="accent5" w:themeTint="BF"/>
        <w:bottom w:val="single" w:sz="8" w:space="0" w:color="B4A3CF" w:themeColor="accent5" w:themeTint="BF"/>
        <w:right w:val="single" w:sz="8" w:space="0" w:color="B4A3CF" w:themeColor="accent5" w:themeTint="BF"/>
        <w:insideH w:val="single" w:sz="8" w:space="0" w:color="B4A3CF" w:themeColor="accent5" w:themeTint="BF"/>
      </w:tblBorders>
    </w:tblPr>
    <w:tblStylePr w:type="firstRow">
      <w:pPr>
        <w:spacing w:before="0" w:after="0" w:line="240" w:lineRule="auto"/>
      </w:pPr>
      <w:rPr>
        <w:b/>
        <w:bCs/>
        <w:color w:val="FFFFFF" w:themeColor="background1"/>
      </w:rPr>
      <w:tblPr/>
      <w:tcPr>
        <w:tcBorders>
          <w:top w:val="single" w:sz="8" w:space="0" w:color="B4A3CF" w:themeColor="accent5" w:themeTint="BF"/>
          <w:left w:val="single" w:sz="8" w:space="0" w:color="B4A3CF" w:themeColor="accent5" w:themeTint="BF"/>
          <w:bottom w:val="single" w:sz="8" w:space="0" w:color="B4A3CF" w:themeColor="accent5" w:themeTint="BF"/>
          <w:right w:val="single" w:sz="8" w:space="0" w:color="B4A3CF" w:themeColor="accent5" w:themeTint="BF"/>
          <w:insideH w:val="nil"/>
          <w:insideV w:val="nil"/>
        </w:tcBorders>
        <w:shd w:val="clear" w:color="auto" w:fill="9C85C0" w:themeFill="accent5"/>
      </w:tcPr>
    </w:tblStylePr>
    <w:tblStylePr w:type="lastRow">
      <w:pPr>
        <w:spacing w:before="0" w:after="0" w:line="240" w:lineRule="auto"/>
      </w:pPr>
      <w:rPr>
        <w:b/>
        <w:bCs/>
      </w:rPr>
      <w:tblPr/>
      <w:tcPr>
        <w:tcBorders>
          <w:top w:val="double" w:sz="6" w:space="0" w:color="B4A3CF" w:themeColor="accent5" w:themeTint="BF"/>
          <w:left w:val="single" w:sz="8" w:space="0" w:color="B4A3CF" w:themeColor="accent5" w:themeTint="BF"/>
          <w:bottom w:val="single" w:sz="8" w:space="0" w:color="B4A3CF" w:themeColor="accent5" w:themeTint="BF"/>
          <w:right w:val="single" w:sz="8" w:space="0" w:color="B4A3C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6E0EF" w:themeFill="accent5" w:themeFillTint="3F"/>
      </w:tcPr>
    </w:tblStylePr>
    <w:tblStylePr w:type="band1Horz">
      <w:tblPr/>
      <w:tcPr>
        <w:tcBorders>
          <w:insideH w:val="nil"/>
          <w:insideV w:val="nil"/>
        </w:tcBorders>
        <w:shd w:val="clear" w:color="auto" w:fill="E6E0E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F64388"/>
    <w:pPr>
      <w:spacing w:after="0" w:line="240" w:lineRule="auto"/>
    </w:pPr>
    <w:tblPr>
      <w:tblStyleRowBandSize w:val="1"/>
      <w:tblStyleColBandSize w:val="1"/>
      <w:tblBorders>
        <w:top w:val="single" w:sz="8" w:space="0" w:color="9FB6D1" w:themeColor="accent6" w:themeTint="BF"/>
        <w:left w:val="single" w:sz="8" w:space="0" w:color="9FB6D1" w:themeColor="accent6" w:themeTint="BF"/>
        <w:bottom w:val="single" w:sz="8" w:space="0" w:color="9FB6D1" w:themeColor="accent6" w:themeTint="BF"/>
        <w:right w:val="single" w:sz="8" w:space="0" w:color="9FB6D1" w:themeColor="accent6" w:themeTint="BF"/>
        <w:insideH w:val="single" w:sz="8" w:space="0" w:color="9FB6D1" w:themeColor="accent6" w:themeTint="BF"/>
      </w:tblBorders>
    </w:tblPr>
    <w:tblStylePr w:type="firstRow">
      <w:pPr>
        <w:spacing w:before="0" w:after="0" w:line="240" w:lineRule="auto"/>
      </w:pPr>
      <w:rPr>
        <w:b/>
        <w:bCs/>
        <w:color w:val="FFFFFF" w:themeColor="background1"/>
      </w:rPr>
      <w:tblPr/>
      <w:tcPr>
        <w:tcBorders>
          <w:top w:val="single" w:sz="8" w:space="0" w:color="9FB6D1" w:themeColor="accent6" w:themeTint="BF"/>
          <w:left w:val="single" w:sz="8" w:space="0" w:color="9FB6D1" w:themeColor="accent6" w:themeTint="BF"/>
          <w:bottom w:val="single" w:sz="8" w:space="0" w:color="9FB6D1" w:themeColor="accent6" w:themeTint="BF"/>
          <w:right w:val="single" w:sz="8" w:space="0" w:color="9FB6D1" w:themeColor="accent6" w:themeTint="BF"/>
          <w:insideH w:val="nil"/>
          <w:insideV w:val="nil"/>
        </w:tcBorders>
        <w:shd w:val="clear" w:color="auto" w:fill="809EC2" w:themeFill="accent6"/>
      </w:tcPr>
    </w:tblStylePr>
    <w:tblStylePr w:type="lastRow">
      <w:pPr>
        <w:spacing w:before="0" w:after="0" w:line="240" w:lineRule="auto"/>
      </w:pPr>
      <w:rPr>
        <w:b/>
        <w:bCs/>
      </w:rPr>
      <w:tblPr/>
      <w:tcPr>
        <w:tcBorders>
          <w:top w:val="double" w:sz="6" w:space="0" w:color="9FB6D1" w:themeColor="accent6" w:themeTint="BF"/>
          <w:left w:val="single" w:sz="8" w:space="0" w:color="9FB6D1" w:themeColor="accent6" w:themeTint="BF"/>
          <w:bottom w:val="single" w:sz="8" w:space="0" w:color="9FB6D1" w:themeColor="accent6" w:themeTint="BF"/>
          <w:right w:val="single" w:sz="8" w:space="0" w:color="9FB6D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FE6F0" w:themeFill="accent6" w:themeFillTint="3F"/>
      </w:tcPr>
    </w:tblStylePr>
    <w:tblStylePr w:type="band1Horz">
      <w:tblPr/>
      <w:tcPr>
        <w:tcBorders>
          <w:insideH w:val="nil"/>
          <w:insideV w:val="nil"/>
        </w:tcBorders>
        <w:shd w:val="clear" w:color="auto" w:fill="DFE6F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B59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B592" w:themeFill="accent1"/>
      </w:tcPr>
    </w:tblStylePr>
    <w:tblStylePr w:type="lastCol">
      <w:rPr>
        <w:b/>
        <w:bCs/>
        <w:color w:val="FFFFFF" w:themeColor="background1"/>
      </w:rPr>
      <w:tblPr/>
      <w:tcPr>
        <w:tcBorders>
          <w:left w:val="nil"/>
          <w:right w:val="nil"/>
          <w:insideH w:val="nil"/>
          <w:insideV w:val="nil"/>
        </w:tcBorders>
        <w:shd w:val="clear" w:color="auto" w:fill="A5B59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3A44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3A447" w:themeFill="accent2"/>
      </w:tcPr>
    </w:tblStylePr>
    <w:tblStylePr w:type="lastCol">
      <w:rPr>
        <w:b/>
        <w:bCs/>
        <w:color w:val="FFFFFF" w:themeColor="background1"/>
      </w:rPr>
      <w:tblPr/>
      <w:tcPr>
        <w:tcBorders>
          <w:left w:val="nil"/>
          <w:right w:val="nil"/>
          <w:insideH w:val="nil"/>
          <w:insideV w:val="nil"/>
        </w:tcBorders>
        <w:shd w:val="clear" w:color="auto" w:fill="F3A44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7BC2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7BC29" w:themeFill="accent3"/>
      </w:tcPr>
    </w:tblStylePr>
    <w:tblStylePr w:type="lastCol">
      <w:rPr>
        <w:b/>
        <w:bCs/>
        <w:color w:val="FFFFFF" w:themeColor="background1"/>
      </w:rPr>
      <w:tblPr/>
      <w:tcPr>
        <w:tcBorders>
          <w:left w:val="nil"/>
          <w:right w:val="nil"/>
          <w:insideH w:val="nil"/>
          <w:insideV w:val="nil"/>
        </w:tcBorders>
        <w:shd w:val="clear" w:color="auto" w:fill="E7BC2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092A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092A7" w:themeFill="accent4"/>
      </w:tcPr>
    </w:tblStylePr>
    <w:tblStylePr w:type="lastCol">
      <w:rPr>
        <w:b/>
        <w:bCs/>
        <w:color w:val="FFFFFF" w:themeColor="background1"/>
      </w:rPr>
      <w:tblPr/>
      <w:tcPr>
        <w:tcBorders>
          <w:left w:val="nil"/>
          <w:right w:val="nil"/>
          <w:insideH w:val="nil"/>
          <w:insideV w:val="nil"/>
        </w:tcBorders>
        <w:shd w:val="clear" w:color="auto" w:fill="D092A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C85C0"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C85C0" w:themeFill="accent5"/>
      </w:tcPr>
    </w:tblStylePr>
    <w:tblStylePr w:type="lastCol">
      <w:rPr>
        <w:b/>
        <w:bCs/>
        <w:color w:val="FFFFFF" w:themeColor="background1"/>
      </w:rPr>
      <w:tblPr/>
      <w:tcPr>
        <w:tcBorders>
          <w:left w:val="nil"/>
          <w:right w:val="nil"/>
          <w:insideH w:val="nil"/>
          <w:insideV w:val="nil"/>
        </w:tcBorders>
        <w:shd w:val="clear" w:color="auto" w:fill="9C85C0"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F6438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9EC2"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9EC2" w:themeFill="accent6"/>
      </w:tcPr>
    </w:tblStylePr>
    <w:tblStylePr w:type="lastCol">
      <w:rPr>
        <w:b/>
        <w:bCs/>
        <w:color w:val="FFFFFF" w:themeColor="background1"/>
      </w:rPr>
      <w:tblPr/>
      <w:tcPr>
        <w:tcBorders>
          <w:left w:val="nil"/>
          <w:right w:val="nil"/>
          <w:insideH w:val="nil"/>
          <w:insideV w:val="nil"/>
        </w:tcBorders>
        <w:shd w:val="clear" w:color="auto" w:fill="809EC2"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F64388"/>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F64388"/>
    <w:rPr>
      <w:rFonts w:asciiTheme="majorHAnsi" w:eastAsiaTheme="majorEastAsia" w:hAnsiTheme="majorHAnsi" w:cstheme="majorBidi"/>
      <w:sz w:val="24"/>
      <w:szCs w:val="24"/>
      <w:shd w:val="pct20" w:color="auto" w:fill="auto"/>
    </w:rPr>
  </w:style>
  <w:style w:type="paragraph" w:styleId="NoSpacing">
    <w:name w:val="No Spacing"/>
    <w:uiPriority w:val="36"/>
    <w:semiHidden/>
    <w:unhideWhenUsed/>
    <w:qFormat/>
    <w:rsid w:val="00F64388"/>
    <w:pPr>
      <w:spacing w:after="0" w:line="240" w:lineRule="auto"/>
    </w:pPr>
    <w:rPr>
      <w:szCs w:val="21"/>
    </w:rPr>
  </w:style>
  <w:style w:type="paragraph" w:styleId="NormalWeb">
    <w:name w:val="Normal (Web)"/>
    <w:basedOn w:val="Normal"/>
    <w:uiPriority w:val="99"/>
    <w:semiHidden/>
    <w:unhideWhenUsed/>
    <w:rsid w:val="00F64388"/>
    <w:rPr>
      <w:rFonts w:ascii="Times New Roman" w:hAnsi="Times New Roman" w:cs="Times New Roman"/>
      <w:sz w:val="24"/>
      <w:szCs w:val="24"/>
    </w:rPr>
  </w:style>
  <w:style w:type="paragraph" w:styleId="NormalIndent">
    <w:name w:val="Normal Indent"/>
    <w:basedOn w:val="Normal"/>
    <w:uiPriority w:val="99"/>
    <w:semiHidden/>
    <w:unhideWhenUsed/>
    <w:rsid w:val="00F64388"/>
    <w:pPr>
      <w:ind w:left="720"/>
    </w:pPr>
  </w:style>
  <w:style w:type="paragraph" w:styleId="NoteHeading">
    <w:name w:val="Note Heading"/>
    <w:basedOn w:val="Normal"/>
    <w:next w:val="Normal"/>
    <w:link w:val="NoteHeadingChar"/>
    <w:uiPriority w:val="99"/>
    <w:semiHidden/>
    <w:unhideWhenUsed/>
    <w:rsid w:val="00F64388"/>
    <w:pPr>
      <w:spacing w:before="0" w:after="0"/>
    </w:pPr>
  </w:style>
  <w:style w:type="character" w:customStyle="1" w:styleId="NoteHeadingChar">
    <w:name w:val="Note Heading Char"/>
    <w:basedOn w:val="DefaultParagraphFont"/>
    <w:link w:val="NoteHeading"/>
    <w:uiPriority w:val="99"/>
    <w:semiHidden/>
    <w:rsid w:val="00F64388"/>
    <w:rPr>
      <w:szCs w:val="21"/>
    </w:rPr>
  </w:style>
  <w:style w:type="character" w:styleId="PageNumber">
    <w:name w:val="page number"/>
    <w:basedOn w:val="DefaultParagraphFont"/>
    <w:uiPriority w:val="99"/>
    <w:semiHidden/>
    <w:unhideWhenUsed/>
    <w:rsid w:val="00F64388"/>
  </w:style>
  <w:style w:type="table" w:styleId="PlainTable1">
    <w:name w:val="Plain Table 1"/>
    <w:basedOn w:val="TableNormal"/>
    <w:uiPriority w:val="41"/>
    <w:rsid w:val="00F6438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F6438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F64388"/>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F64388"/>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F6438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F64388"/>
    <w:pPr>
      <w:spacing w:before="0" w:after="0"/>
    </w:pPr>
    <w:rPr>
      <w:rFonts w:ascii="Consolas" w:hAnsi="Consolas"/>
    </w:rPr>
  </w:style>
  <w:style w:type="character" w:customStyle="1" w:styleId="PlainTextChar">
    <w:name w:val="Plain Text Char"/>
    <w:basedOn w:val="DefaultParagraphFont"/>
    <w:link w:val="PlainText"/>
    <w:uiPriority w:val="99"/>
    <w:semiHidden/>
    <w:rsid w:val="00F64388"/>
    <w:rPr>
      <w:rFonts w:ascii="Consolas" w:hAnsi="Consolas"/>
      <w:szCs w:val="21"/>
    </w:rPr>
  </w:style>
  <w:style w:type="paragraph" w:styleId="Quote">
    <w:name w:val="Quote"/>
    <w:basedOn w:val="Normal"/>
    <w:next w:val="Normal"/>
    <w:link w:val="QuoteChar"/>
    <w:uiPriority w:val="29"/>
    <w:semiHidden/>
    <w:unhideWhenUsed/>
    <w:qFormat/>
    <w:rsid w:val="00F6438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F64388"/>
    <w:rPr>
      <w:i/>
      <w:iCs/>
      <w:color w:val="404040" w:themeColor="text1" w:themeTint="BF"/>
      <w:szCs w:val="21"/>
    </w:rPr>
  </w:style>
  <w:style w:type="paragraph" w:styleId="Salutation">
    <w:name w:val="Salutation"/>
    <w:basedOn w:val="Normal"/>
    <w:next w:val="Normal"/>
    <w:link w:val="SalutationChar"/>
    <w:uiPriority w:val="99"/>
    <w:semiHidden/>
    <w:unhideWhenUsed/>
    <w:rsid w:val="00F64388"/>
  </w:style>
  <w:style w:type="character" w:customStyle="1" w:styleId="SalutationChar">
    <w:name w:val="Salutation Char"/>
    <w:basedOn w:val="DefaultParagraphFont"/>
    <w:link w:val="Salutation"/>
    <w:uiPriority w:val="99"/>
    <w:semiHidden/>
    <w:rsid w:val="00F64388"/>
    <w:rPr>
      <w:szCs w:val="21"/>
    </w:rPr>
  </w:style>
  <w:style w:type="paragraph" w:styleId="Signature">
    <w:name w:val="Signature"/>
    <w:basedOn w:val="Normal"/>
    <w:link w:val="SignatureChar"/>
    <w:uiPriority w:val="99"/>
    <w:semiHidden/>
    <w:unhideWhenUsed/>
    <w:rsid w:val="00F64388"/>
    <w:pPr>
      <w:spacing w:before="0" w:after="0"/>
      <w:ind w:left="4320"/>
    </w:pPr>
  </w:style>
  <w:style w:type="character" w:customStyle="1" w:styleId="SignatureChar">
    <w:name w:val="Signature Char"/>
    <w:basedOn w:val="DefaultParagraphFont"/>
    <w:link w:val="Signature"/>
    <w:uiPriority w:val="99"/>
    <w:semiHidden/>
    <w:rsid w:val="00F64388"/>
    <w:rPr>
      <w:szCs w:val="21"/>
    </w:rPr>
  </w:style>
  <w:style w:type="character" w:styleId="Strong">
    <w:name w:val="Strong"/>
    <w:basedOn w:val="DefaultParagraphFont"/>
    <w:uiPriority w:val="22"/>
    <w:semiHidden/>
    <w:unhideWhenUsed/>
    <w:qFormat/>
    <w:rsid w:val="00F64388"/>
    <w:rPr>
      <w:b/>
      <w:bCs/>
    </w:rPr>
  </w:style>
  <w:style w:type="character" w:styleId="SubtleEmphasis">
    <w:name w:val="Subtle Emphasis"/>
    <w:basedOn w:val="DefaultParagraphFont"/>
    <w:uiPriority w:val="19"/>
    <w:semiHidden/>
    <w:unhideWhenUsed/>
    <w:qFormat/>
    <w:rsid w:val="00F64388"/>
    <w:rPr>
      <w:i/>
      <w:iCs/>
      <w:color w:val="404040" w:themeColor="text1" w:themeTint="BF"/>
    </w:rPr>
  </w:style>
  <w:style w:type="character" w:styleId="SubtleReference">
    <w:name w:val="Subtle Reference"/>
    <w:basedOn w:val="DefaultParagraphFont"/>
    <w:uiPriority w:val="31"/>
    <w:semiHidden/>
    <w:unhideWhenUsed/>
    <w:qFormat/>
    <w:rsid w:val="00F64388"/>
    <w:rPr>
      <w:smallCaps/>
      <w:color w:val="5A5A5A" w:themeColor="text1" w:themeTint="A5"/>
    </w:rPr>
  </w:style>
  <w:style w:type="table" w:styleId="Table3Deffects1">
    <w:name w:val="Table 3D effects 1"/>
    <w:basedOn w:val="TableNormal"/>
    <w:uiPriority w:val="99"/>
    <w:semiHidden/>
    <w:unhideWhenUsed/>
    <w:rsid w:val="00F64388"/>
    <w:pPr>
      <w:spacing w:after="100" w:line="240"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F64388"/>
    <w:pPr>
      <w:spacing w:after="100" w:line="240"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F64388"/>
    <w:pPr>
      <w:spacing w:after="100"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F64388"/>
    <w:pPr>
      <w:spacing w:after="100" w:line="240"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F64388"/>
    <w:pPr>
      <w:spacing w:after="100" w:line="240"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F64388"/>
    <w:pPr>
      <w:spacing w:after="100" w:line="24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F64388"/>
    <w:pPr>
      <w:spacing w:after="100" w:line="240"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F64388"/>
    <w:pPr>
      <w:spacing w:after="100" w:line="24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F64388"/>
    <w:pPr>
      <w:spacing w:after="100" w:line="240"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F64388"/>
    <w:pPr>
      <w:spacing w:after="100" w:line="240"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F64388"/>
    <w:pPr>
      <w:spacing w:after="100" w:line="240"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F64388"/>
    <w:pPr>
      <w:spacing w:after="100" w:line="240"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F64388"/>
    <w:pPr>
      <w:spacing w:after="10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F64388"/>
    <w:pPr>
      <w:spacing w:after="100" w:line="240"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F64388"/>
    <w:pPr>
      <w:spacing w:after="100" w:line="240"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F64388"/>
    <w:pPr>
      <w:spacing w:after="100" w:line="24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F64388"/>
    <w:pPr>
      <w:spacing w:after="100" w:line="240"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F64388"/>
    <w:pPr>
      <w:spacing w:after="10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F64388"/>
    <w:pPr>
      <w:spacing w:after="100" w:line="240"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F64388"/>
    <w:pPr>
      <w:spacing w:after="100" w:line="240"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F64388"/>
    <w:pPr>
      <w:spacing w:after="100" w:line="240"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F64388"/>
    <w:pPr>
      <w:spacing w:after="100" w:line="240"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F64388"/>
    <w:pPr>
      <w:spacing w:after="100" w:line="240"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F64388"/>
    <w:pPr>
      <w:spacing w:after="100" w:line="240"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F64388"/>
    <w:pPr>
      <w:spacing w:after="100" w:line="240"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F6438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F64388"/>
    <w:pPr>
      <w:spacing w:after="100" w:line="24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F64388"/>
    <w:pPr>
      <w:spacing w:after="100" w:line="24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F64388"/>
    <w:pPr>
      <w:spacing w:after="100" w:line="240"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F64388"/>
    <w:pPr>
      <w:spacing w:after="100" w:line="240"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F64388"/>
    <w:pPr>
      <w:spacing w:after="100" w:line="240"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F64388"/>
    <w:pPr>
      <w:spacing w:after="100" w:line="240"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F64388"/>
    <w:pPr>
      <w:spacing w:after="100" w:line="24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F64388"/>
    <w:pPr>
      <w:spacing w:after="100" w:line="24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F64388"/>
    <w:pPr>
      <w:spacing w:after="0"/>
      <w:ind w:left="220" w:hanging="220"/>
    </w:pPr>
  </w:style>
  <w:style w:type="paragraph" w:styleId="TableofFigures">
    <w:name w:val="table of figures"/>
    <w:basedOn w:val="Normal"/>
    <w:next w:val="Normal"/>
    <w:uiPriority w:val="99"/>
    <w:semiHidden/>
    <w:unhideWhenUsed/>
    <w:rsid w:val="00F64388"/>
    <w:pPr>
      <w:spacing w:after="0"/>
    </w:pPr>
  </w:style>
  <w:style w:type="table" w:styleId="TableProfessional">
    <w:name w:val="Table Professional"/>
    <w:basedOn w:val="TableNormal"/>
    <w:uiPriority w:val="99"/>
    <w:semiHidden/>
    <w:unhideWhenUsed/>
    <w:rsid w:val="00F64388"/>
    <w:pPr>
      <w:spacing w:after="10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F64388"/>
    <w:pPr>
      <w:spacing w:after="100" w:line="240"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F64388"/>
    <w:pPr>
      <w:spacing w:after="100" w:line="24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F64388"/>
    <w:pPr>
      <w:spacing w:after="100" w:line="240"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F64388"/>
    <w:pPr>
      <w:spacing w:after="100" w:line="24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F64388"/>
    <w:pPr>
      <w:spacing w:after="100" w:line="24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F64388"/>
    <w:pPr>
      <w:spacing w:after="10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F64388"/>
    <w:pPr>
      <w:spacing w:after="100" w:line="240"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F64388"/>
    <w:pPr>
      <w:spacing w:after="100" w:line="240"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F64388"/>
    <w:pPr>
      <w:spacing w:after="100" w:line="240"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F64388"/>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F64388"/>
  </w:style>
  <w:style w:type="paragraph" w:styleId="TOC2">
    <w:name w:val="toc 2"/>
    <w:basedOn w:val="Normal"/>
    <w:next w:val="Normal"/>
    <w:autoRedefine/>
    <w:uiPriority w:val="39"/>
    <w:semiHidden/>
    <w:unhideWhenUsed/>
    <w:rsid w:val="00F64388"/>
    <w:pPr>
      <w:ind w:left="220"/>
    </w:pPr>
  </w:style>
  <w:style w:type="paragraph" w:styleId="TOC3">
    <w:name w:val="toc 3"/>
    <w:basedOn w:val="Normal"/>
    <w:next w:val="Normal"/>
    <w:autoRedefine/>
    <w:uiPriority w:val="39"/>
    <w:semiHidden/>
    <w:unhideWhenUsed/>
    <w:rsid w:val="00F64388"/>
    <w:pPr>
      <w:ind w:left="440"/>
    </w:pPr>
  </w:style>
  <w:style w:type="paragraph" w:styleId="TOC4">
    <w:name w:val="toc 4"/>
    <w:basedOn w:val="Normal"/>
    <w:next w:val="Normal"/>
    <w:autoRedefine/>
    <w:uiPriority w:val="39"/>
    <w:semiHidden/>
    <w:unhideWhenUsed/>
    <w:rsid w:val="00F64388"/>
    <w:pPr>
      <w:ind w:left="660"/>
    </w:pPr>
  </w:style>
  <w:style w:type="paragraph" w:styleId="TOC5">
    <w:name w:val="toc 5"/>
    <w:basedOn w:val="Normal"/>
    <w:next w:val="Normal"/>
    <w:autoRedefine/>
    <w:uiPriority w:val="39"/>
    <w:semiHidden/>
    <w:unhideWhenUsed/>
    <w:rsid w:val="00F64388"/>
    <w:pPr>
      <w:ind w:left="880"/>
    </w:pPr>
  </w:style>
  <w:style w:type="paragraph" w:styleId="TOC6">
    <w:name w:val="toc 6"/>
    <w:basedOn w:val="Normal"/>
    <w:next w:val="Normal"/>
    <w:autoRedefine/>
    <w:uiPriority w:val="39"/>
    <w:semiHidden/>
    <w:unhideWhenUsed/>
    <w:rsid w:val="00F64388"/>
    <w:pPr>
      <w:ind w:left="1100"/>
    </w:pPr>
  </w:style>
  <w:style w:type="paragraph" w:styleId="TOC7">
    <w:name w:val="toc 7"/>
    <w:basedOn w:val="Normal"/>
    <w:next w:val="Normal"/>
    <w:autoRedefine/>
    <w:uiPriority w:val="39"/>
    <w:semiHidden/>
    <w:unhideWhenUsed/>
    <w:rsid w:val="00F64388"/>
    <w:pPr>
      <w:ind w:left="1320"/>
    </w:pPr>
  </w:style>
  <w:style w:type="paragraph" w:styleId="TOC8">
    <w:name w:val="toc 8"/>
    <w:basedOn w:val="Normal"/>
    <w:next w:val="Normal"/>
    <w:autoRedefine/>
    <w:uiPriority w:val="39"/>
    <w:semiHidden/>
    <w:unhideWhenUsed/>
    <w:rsid w:val="00F64388"/>
    <w:pPr>
      <w:ind w:left="1540"/>
    </w:pPr>
  </w:style>
  <w:style w:type="paragraph" w:styleId="TOC9">
    <w:name w:val="toc 9"/>
    <w:basedOn w:val="Normal"/>
    <w:next w:val="Normal"/>
    <w:autoRedefine/>
    <w:uiPriority w:val="39"/>
    <w:semiHidden/>
    <w:unhideWhenUsed/>
    <w:rsid w:val="00F64388"/>
    <w:pPr>
      <w:ind w:left="1760"/>
    </w:pPr>
  </w:style>
  <w:style w:type="paragraph" w:styleId="TOCHeading">
    <w:name w:val="TOC Heading"/>
    <w:basedOn w:val="Heading1"/>
    <w:next w:val="Normal"/>
    <w:uiPriority w:val="39"/>
    <w:semiHidden/>
    <w:unhideWhenUsed/>
    <w:qFormat/>
    <w:rsid w:val="00217FA0"/>
    <w:pPr>
      <w:keepNext/>
      <w:keepLines/>
      <w:pBdr>
        <w:top w:val="none" w:sz="0" w:space="0" w:color="auto"/>
        <w:bottom w:val="none" w:sz="0" w:space="0" w:color="auto"/>
      </w:pBdr>
      <w:spacing w:after="0"/>
      <w:outlineLvl w:val="9"/>
    </w:pPr>
    <w:rPr>
      <w:color w:val="536142" w:themeColor="accent1" w:themeShade="80"/>
      <w:sz w:val="32"/>
      <w:szCs w:val="32"/>
    </w:rPr>
  </w:style>
  <w:style w:type="character" w:customStyle="1" w:styleId="Heading3Char">
    <w:name w:val="Heading 3 Char"/>
    <w:basedOn w:val="DefaultParagraphFont"/>
    <w:link w:val="Heading3"/>
    <w:uiPriority w:val="4"/>
    <w:semiHidden/>
    <w:rsid w:val="00217FA0"/>
    <w:rPr>
      <w:rFonts w:asciiTheme="majorHAnsi" w:eastAsiaTheme="majorEastAsia" w:hAnsiTheme="majorHAnsi" w:cstheme="majorBidi"/>
      <w:color w:val="526041" w:themeColor="accent1" w:themeShade="7F"/>
      <w:sz w:val="24"/>
      <w:szCs w:val="24"/>
    </w:rPr>
  </w:style>
  <w:style w:type="character" w:styleId="UnresolvedMention">
    <w:name w:val="Unresolved Mention"/>
    <w:basedOn w:val="DefaultParagraphFont"/>
    <w:uiPriority w:val="99"/>
    <w:semiHidden/>
    <w:unhideWhenUsed/>
    <w:rsid w:val="00EE4E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186188">
      <w:bodyDiv w:val="1"/>
      <w:marLeft w:val="0"/>
      <w:marRight w:val="0"/>
      <w:marTop w:val="0"/>
      <w:marBottom w:val="0"/>
      <w:divBdr>
        <w:top w:val="none" w:sz="0" w:space="0" w:color="auto"/>
        <w:left w:val="none" w:sz="0" w:space="0" w:color="auto"/>
        <w:bottom w:val="none" w:sz="0" w:space="0" w:color="auto"/>
        <w:right w:val="none" w:sz="0" w:space="0" w:color="auto"/>
      </w:divBdr>
    </w:div>
    <w:div w:id="522861954">
      <w:bodyDiv w:val="1"/>
      <w:marLeft w:val="0"/>
      <w:marRight w:val="0"/>
      <w:marTop w:val="0"/>
      <w:marBottom w:val="0"/>
      <w:divBdr>
        <w:top w:val="none" w:sz="0" w:space="0" w:color="auto"/>
        <w:left w:val="none" w:sz="0" w:space="0" w:color="auto"/>
        <w:bottom w:val="none" w:sz="0" w:space="0" w:color="auto"/>
        <w:right w:val="none" w:sz="0" w:space="0" w:color="auto"/>
      </w:divBdr>
    </w:div>
    <w:div w:id="660625427">
      <w:bodyDiv w:val="1"/>
      <w:marLeft w:val="0"/>
      <w:marRight w:val="0"/>
      <w:marTop w:val="0"/>
      <w:marBottom w:val="0"/>
      <w:divBdr>
        <w:top w:val="none" w:sz="0" w:space="0" w:color="auto"/>
        <w:left w:val="none" w:sz="0" w:space="0" w:color="auto"/>
        <w:bottom w:val="none" w:sz="0" w:space="0" w:color="auto"/>
        <w:right w:val="none" w:sz="0" w:space="0" w:color="auto"/>
      </w:divBdr>
      <w:divsChild>
        <w:div w:id="854613809">
          <w:marLeft w:val="446"/>
          <w:marRight w:val="0"/>
          <w:marTop w:val="115"/>
          <w:marBottom w:val="120"/>
          <w:divBdr>
            <w:top w:val="none" w:sz="0" w:space="0" w:color="auto"/>
            <w:left w:val="none" w:sz="0" w:space="0" w:color="auto"/>
            <w:bottom w:val="none" w:sz="0" w:space="0" w:color="auto"/>
            <w:right w:val="none" w:sz="0" w:space="0" w:color="auto"/>
          </w:divBdr>
        </w:div>
        <w:div w:id="741368905">
          <w:marLeft w:val="1166"/>
          <w:marRight w:val="0"/>
          <w:marTop w:val="96"/>
          <w:marBottom w:val="120"/>
          <w:divBdr>
            <w:top w:val="none" w:sz="0" w:space="0" w:color="auto"/>
            <w:left w:val="none" w:sz="0" w:space="0" w:color="auto"/>
            <w:bottom w:val="none" w:sz="0" w:space="0" w:color="auto"/>
            <w:right w:val="none" w:sz="0" w:space="0" w:color="auto"/>
          </w:divBdr>
        </w:div>
        <w:div w:id="1536386683">
          <w:marLeft w:val="1166"/>
          <w:marRight w:val="0"/>
          <w:marTop w:val="96"/>
          <w:marBottom w:val="120"/>
          <w:divBdr>
            <w:top w:val="none" w:sz="0" w:space="0" w:color="auto"/>
            <w:left w:val="none" w:sz="0" w:space="0" w:color="auto"/>
            <w:bottom w:val="none" w:sz="0" w:space="0" w:color="auto"/>
            <w:right w:val="none" w:sz="0" w:space="0" w:color="auto"/>
          </w:divBdr>
        </w:div>
        <w:div w:id="1445274346">
          <w:marLeft w:val="1886"/>
          <w:marRight w:val="0"/>
          <w:marTop w:val="86"/>
          <w:marBottom w:val="120"/>
          <w:divBdr>
            <w:top w:val="none" w:sz="0" w:space="0" w:color="auto"/>
            <w:left w:val="none" w:sz="0" w:space="0" w:color="auto"/>
            <w:bottom w:val="none" w:sz="0" w:space="0" w:color="auto"/>
            <w:right w:val="none" w:sz="0" w:space="0" w:color="auto"/>
          </w:divBdr>
        </w:div>
        <w:div w:id="90860625">
          <w:marLeft w:val="1886"/>
          <w:marRight w:val="0"/>
          <w:marTop w:val="86"/>
          <w:marBottom w:val="120"/>
          <w:divBdr>
            <w:top w:val="none" w:sz="0" w:space="0" w:color="auto"/>
            <w:left w:val="none" w:sz="0" w:space="0" w:color="auto"/>
            <w:bottom w:val="none" w:sz="0" w:space="0" w:color="auto"/>
            <w:right w:val="none" w:sz="0" w:space="0" w:color="auto"/>
          </w:divBdr>
        </w:div>
        <w:div w:id="626207601">
          <w:marLeft w:val="1886"/>
          <w:marRight w:val="0"/>
          <w:marTop w:val="86"/>
          <w:marBottom w:val="120"/>
          <w:divBdr>
            <w:top w:val="none" w:sz="0" w:space="0" w:color="auto"/>
            <w:left w:val="none" w:sz="0" w:space="0" w:color="auto"/>
            <w:bottom w:val="none" w:sz="0" w:space="0" w:color="auto"/>
            <w:right w:val="none" w:sz="0" w:space="0" w:color="auto"/>
          </w:divBdr>
        </w:div>
      </w:divsChild>
    </w:div>
    <w:div w:id="836768692">
      <w:bodyDiv w:val="1"/>
      <w:marLeft w:val="0"/>
      <w:marRight w:val="0"/>
      <w:marTop w:val="0"/>
      <w:marBottom w:val="0"/>
      <w:divBdr>
        <w:top w:val="none" w:sz="0" w:space="0" w:color="auto"/>
        <w:left w:val="none" w:sz="0" w:space="0" w:color="auto"/>
        <w:bottom w:val="none" w:sz="0" w:space="0" w:color="auto"/>
        <w:right w:val="none" w:sz="0" w:space="0" w:color="auto"/>
      </w:divBdr>
    </w:div>
    <w:div w:id="963923376">
      <w:bodyDiv w:val="1"/>
      <w:marLeft w:val="0"/>
      <w:marRight w:val="0"/>
      <w:marTop w:val="0"/>
      <w:marBottom w:val="0"/>
      <w:divBdr>
        <w:top w:val="none" w:sz="0" w:space="0" w:color="auto"/>
        <w:left w:val="none" w:sz="0" w:space="0" w:color="auto"/>
        <w:bottom w:val="none" w:sz="0" w:space="0" w:color="auto"/>
        <w:right w:val="none" w:sz="0" w:space="0" w:color="auto"/>
      </w:divBdr>
      <w:divsChild>
        <w:div w:id="945426374">
          <w:marLeft w:val="446"/>
          <w:marRight w:val="0"/>
          <w:marTop w:val="0"/>
          <w:marBottom w:val="0"/>
          <w:divBdr>
            <w:top w:val="none" w:sz="0" w:space="0" w:color="auto"/>
            <w:left w:val="none" w:sz="0" w:space="0" w:color="auto"/>
            <w:bottom w:val="none" w:sz="0" w:space="0" w:color="auto"/>
            <w:right w:val="none" w:sz="0" w:space="0" w:color="auto"/>
          </w:divBdr>
        </w:div>
        <w:div w:id="1586261460">
          <w:marLeft w:val="446"/>
          <w:marRight w:val="0"/>
          <w:marTop w:val="0"/>
          <w:marBottom w:val="0"/>
          <w:divBdr>
            <w:top w:val="none" w:sz="0" w:space="0" w:color="auto"/>
            <w:left w:val="none" w:sz="0" w:space="0" w:color="auto"/>
            <w:bottom w:val="none" w:sz="0" w:space="0" w:color="auto"/>
            <w:right w:val="none" w:sz="0" w:space="0" w:color="auto"/>
          </w:divBdr>
        </w:div>
        <w:div w:id="639385566">
          <w:marLeft w:val="446"/>
          <w:marRight w:val="0"/>
          <w:marTop w:val="0"/>
          <w:marBottom w:val="0"/>
          <w:divBdr>
            <w:top w:val="none" w:sz="0" w:space="0" w:color="auto"/>
            <w:left w:val="none" w:sz="0" w:space="0" w:color="auto"/>
            <w:bottom w:val="none" w:sz="0" w:space="0" w:color="auto"/>
            <w:right w:val="none" w:sz="0" w:space="0" w:color="auto"/>
          </w:divBdr>
        </w:div>
      </w:divsChild>
    </w:div>
    <w:div w:id="1301886214">
      <w:bodyDiv w:val="1"/>
      <w:marLeft w:val="0"/>
      <w:marRight w:val="0"/>
      <w:marTop w:val="0"/>
      <w:marBottom w:val="0"/>
      <w:divBdr>
        <w:top w:val="none" w:sz="0" w:space="0" w:color="auto"/>
        <w:left w:val="none" w:sz="0" w:space="0" w:color="auto"/>
        <w:bottom w:val="none" w:sz="0" w:space="0" w:color="auto"/>
        <w:right w:val="none" w:sz="0" w:space="0" w:color="auto"/>
      </w:divBdr>
    </w:div>
    <w:div w:id="1428232793">
      <w:bodyDiv w:val="1"/>
      <w:marLeft w:val="0"/>
      <w:marRight w:val="0"/>
      <w:marTop w:val="0"/>
      <w:marBottom w:val="0"/>
      <w:divBdr>
        <w:top w:val="none" w:sz="0" w:space="0" w:color="auto"/>
        <w:left w:val="none" w:sz="0" w:space="0" w:color="auto"/>
        <w:bottom w:val="none" w:sz="0" w:space="0" w:color="auto"/>
        <w:right w:val="none" w:sz="0" w:space="0" w:color="auto"/>
      </w:divBdr>
      <w:divsChild>
        <w:div w:id="320237867">
          <w:marLeft w:val="446"/>
          <w:marRight w:val="0"/>
          <w:marTop w:val="115"/>
          <w:marBottom w:val="120"/>
          <w:divBdr>
            <w:top w:val="none" w:sz="0" w:space="0" w:color="auto"/>
            <w:left w:val="none" w:sz="0" w:space="0" w:color="auto"/>
            <w:bottom w:val="none" w:sz="0" w:space="0" w:color="auto"/>
            <w:right w:val="none" w:sz="0" w:space="0" w:color="auto"/>
          </w:divBdr>
        </w:div>
        <w:div w:id="1609463803">
          <w:marLeft w:val="1166"/>
          <w:marRight w:val="0"/>
          <w:marTop w:val="96"/>
          <w:marBottom w:val="120"/>
          <w:divBdr>
            <w:top w:val="none" w:sz="0" w:space="0" w:color="auto"/>
            <w:left w:val="none" w:sz="0" w:space="0" w:color="auto"/>
            <w:bottom w:val="none" w:sz="0" w:space="0" w:color="auto"/>
            <w:right w:val="none" w:sz="0" w:space="0" w:color="auto"/>
          </w:divBdr>
        </w:div>
        <w:div w:id="1549026251">
          <w:marLeft w:val="1166"/>
          <w:marRight w:val="0"/>
          <w:marTop w:val="96"/>
          <w:marBottom w:val="120"/>
          <w:divBdr>
            <w:top w:val="none" w:sz="0" w:space="0" w:color="auto"/>
            <w:left w:val="none" w:sz="0" w:space="0" w:color="auto"/>
            <w:bottom w:val="none" w:sz="0" w:space="0" w:color="auto"/>
            <w:right w:val="none" w:sz="0" w:space="0" w:color="auto"/>
          </w:divBdr>
        </w:div>
        <w:div w:id="1040591685">
          <w:marLeft w:val="1166"/>
          <w:marRight w:val="0"/>
          <w:marTop w:val="96"/>
          <w:marBottom w:val="120"/>
          <w:divBdr>
            <w:top w:val="none" w:sz="0" w:space="0" w:color="auto"/>
            <w:left w:val="none" w:sz="0" w:space="0" w:color="auto"/>
            <w:bottom w:val="none" w:sz="0" w:space="0" w:color="auto"/>
            <w:right w:val="none" w:sz="0" w:space="0" w:color="auto"/>
          </w:divBdr>
        </w:div>
        <w:div w:id="1460221771">
          <w:marLeft w:val="1886"/>
          <w:marRight w:val="0"/>
          <w:marTop w:val="86"/>
          <w:marBottom w:val="120"/>
          <w:divBdr>
            <w:top w:val="none" w:sz="0" w:space="0" w:color="auto"/>
            <w:left w:val="none" w:sz="0" w:space="0" w:color="auto"/>
            <w:bottom w:val="none" w:sz="0" w:space="0" w:color="auto"/>
            <w:right w:val="none" w:sz="0" w:space="0" w:color="auto"/>
          </w:divBdr>
        </w:div>
        <w:div w:id="1073546993">
          <w:marLeft w:val="1886"/>
          <w:marRight w:val="0"/>
          <w:marTop w:val="86"/>
          <w:marBottom w:val="120"/>
          <w:divBdr>
            <w:top w:val="none" w:sz="0" w:space="0" w:color="auto"/>
            <w:left w:val="none" w:sz="0" w:space="0" w:color="auto"/>
            <w:bottom w:val="none" w:sz="0" w:space="0" w:color="auto"/>
            <w:right w:val="none" w:sz="0" w:space="0" w:color="auto"/>
          </w:divBdr>
        </w:div>
      </w:divsChild>
    </w:div>
    <w:div w:id="1448349394">
      <w:bodyDiv w:val="1"/>
      <w:marLeft w:val="0"/>
      <w:marRight w:val="0"/>
      <w:marTop w:val="0"/>
      <w:marBottom w:val="0"/>
      <w:divBdr>
        <w:top w:val="none" w:sz="0" w:space="0" w:color="auto"/>
        <w:left w:val="none" w:sz="0" w:space="0" w:color="auto"/>
        <w:bottom w:val="none" w:sz="0" w:space="0" w:color="auto"/>
        <w:right w:val="none" w:sz="0" w:space="0" w:color="auto"/>
      </w:divBdr>
    </w:div>
    <w:div w:id="1456680217">
      <w:bodyDiv w:val="1"/>
      <w:marLeft w:val="0"/>
      <w:marRight w:val="0"/>
      <w:marTop w:val="0"/>
      <w:marBottom w:val="0"/>
      <w:divBdr>
        <w:top w:val="none" w:sz="0" w:space="0" w:color="auto"/>
        <w:left w:val="none" w:sz="0" w:space="0" w:color="auto"/>
        <w:bottom w:val="none" w:sz="0" w:space="0" w:color="auto"/>
        <w:right w:val="none" w:sz="0" w:space="0" w:color="auto"/>
      </w:divBdr>
    </w:div>
    <w:div w:id="1498425284">
      <w:bodyDiv w:val="1"/>
      <w:marLeft w:val="0"/>
      <w:marRight w:val="0"/>
      <w:marTop w:val="0"/>
      <w:marBottom w:val="0"/>
      <w:divBdr>
        <w:top w:val="none" w:sz="0" w:space="0" w:color="auto"/>
        <w:left w:val="none" w:sz="0" w:space="0" w:color="auto"/>
        <w:bottom w:val="none" w:sz="0" w:space="0" w:color="auto"/>
        <w:right w:val="none" w:sz="0" w:space="0" w:color="auto"/>
      </w:divBdr>
    </w:div>
    <w:div w:id="1516767002">
      <w:bodyDiv w:val="1"/>
      <w:marLeft w:val="0"/>
      <w:marRight w:val="0"/>
      <w:marTop w:val="0"/>
      <w:marBottom w:val="0"/>
      <w:divBdr>
        <w:top w:val="none" w:sz="0" w:space="0" w:color="auto"/>
        <w:left w:val="none" w:sz="0" w:space="0" w:color="auto"/>
        <w:bottom w:val="none" w:sz="0" w:space="0" w:color="auto"/>
        <w:right w:val="none" w:sz="0" w:space="0" w:color="auto"/>
      </w:divBdr>
    </w:div>
    <w:div w:id="1557088932">
      <w:bodyDiv w:val="1"/>
      <w:marLeft w:val="0"/>
      <w:marRight w:val="0"/>
      <w:marTop w:val="0"/>
      <w:marBottom w:val="0"/>
      <w:divBdr>
        <w:top w:val="none" w:sz="0" w:space="0" w:color="auto"/>
        <w:left w:val="none" w:sz="0" w:space="0" w:color="auto"/>
        <w:bottom w:val="none" w:sz="0" w:space="0" w:color="auto"/>
        <w:right w:val="none" w:sz="0" w:space="0" w:color="auto"/>
      </w:divBdr>
    </w:div>
    <w:div w:id="1711959009">
      <w:bodyDiv w:val="1"/>
      <w:marLeft w:val="0"/>
      <w:marRight w:val="0"/>
      <w:marTop w:val="0"/>
      <w:marBottom w:val="0"/>
      <w:divBdr>
        <w:top w:val="none" w:sz="0" w:space="0" w:color="auto"/>
        <w:left w:val="none" w:sz="0" w:space="0" w:color="auto"/>
        <w:bottom w:val="none" w:sz="0" w:space="0" w:color="auto"/>
        <w:right w:val="none" w:sz="0" w:space="0" w:color="auto"/>
      </w:divBdr>
    </w:div>
    <w:div w:id="1858958739">
      <w:bodyDiv w:val="1"/>
      <w:marLeft w:val="0"/>
      <w:marRight w:val="0"/>
      <w:marTop w:val="0"/>
      <w:marBottom w:val="0"/>
      <w:divBdr>
        <w:top w:val="none" w:sz="0" w:space="0" w:color="auto"/>
        <w:left w:val="none" w:sz="0" w:space="0" w:color="auto"/>
        <w:bottom w:val="none" w:sz="0" w:space="0" w:color="auto"/>
        <w:right w:val="none" w:sz="0" w:space="0" w:color="auto"/>
      </w:divBdr>
    </w:div>
    <w:div w:id="2067607583">
      <w:bodyDiv w:val="1"/>
      <w:marLeft w:val="0"/>
      <w:marRight w:val="0"/>
      <w:marTop w:val="0"/>
      <w:marBottom w:val="0"/>
      <w:divBdr>
        <w:top w:val="none" w:sz="0" w:space="0" w:color="auto"/>
        <w:left w:val="none" w:sz="0" w:space="0" w:color="auto"/>
        <w:bottom w:val="none" w:sz="0" w:space="0" w:color="auto"/>
        <w:right w:val="none" w:sz="0" w:space="0" w:color="auto"/>
      </w:divBdr>
      <w:divsChild>
        <w:div w:id="2131976772">
          <w:marLeft w:val="446"/>
          <w:marRight w:val="0"/>
          <w:marTop w:val="115"/>
          <w:marBottom w:val="120"/>
          <w:divBdr>
            <w:top w:val="none" w:sz="0" w:space="0" w:color="auto"/>
            <w:left w:val="none" w:sz="0" w:space="0" w:color="auto"/>
            <w:bottom w:val="none" w:sz="0" w:space="0" w:color="auto"/>
            <w:right w:val="none" w:sz="0" w:space="0" w:color="auto"/>
          </w:divBdr>
        </w:div>
        <w:div w:id="1877765527">
          <w:marLeft w:val="1166"/>
          <w:marRight w:val="0"/>
          <w:marTop w:val="96"/>
          <w:marBottom w:val="120"/>
          <w:divBdr>
            <w:top w:val="none" w:sz="0" w:space="0" w:color="auto"/>
            <w:left w:val="none" w:sz="0" w:space="0" w:color="auto"/>
            <w:bottom w:val="none" w:sz="0" w:space="0" w:color="auto"/>
            <w:right w:val="none" w:sz="0" w:space="0" w:color="auto"/>
          </w:divBdr>
        </w:div>
        <w:div w:id="2077311638">
          <w:marLeft w:val="1166"/>
          <w:marRight w:val="0"/>
          <w:marTop w:val="96"/>
          <w:marBottom w:val="120"/>
          <w:divBdr>
            <w:top w:val="none" w:sz="0" w:space="0" w:color="auto"/>
            <w:left w:val="none" w:sz="0" w:space="0" w:color="auto"/>
            <w:bottom w:val="none" w:sz="0" w:space="0" w:color="auto"/>
            <w:right w:val="none" w:sz="0" w:space="0" w:color="auto"/>
          </w:divBdr>
        </w:div>
        <w:div w:id="1664314768">
          <w:marLeft w:val="1886"/>
          <w:marRight w:val="0"/>
          <w:marTop w:val="86"/>
          <w:marBottom w:val="120"/>
          <w:divBdr>
            <w:top w:val="none" w:sz="0" w:space="0" w:color="auto"/>
            <w:left w:val="none" w:sz="0" w:space="0" w:color="auto"/>
            <w:bottom w:val="none" w:sz="0" w:space="0" w:color="auto"/>
            <w:right w:val="none" w:sz="0" w:space="0" w:color="auto"/>
          </w:divBdr>
        </w:div>
        <w:div w:id="247740690">
          <w:marLeft w:val="2434"/>
          <w:marRight w:val="0"/>
          <w:marTop w:val="77"/>
          <w:marBottom w:val="120"/>
          <w:divBdr>
            <w:top w:val="none" w:sz="0" w:space="0" w:color="auto"/>
            <w:left w:val="none" w:sz="0" w:space="0" w:color="auto"/>
            <w:bottom w:val="none" w:sz="0" w:space="0" w:color="auto"/>
            <w:right w:val="none" w:sz="0" w:space="0" w:color="auto"/>
          </w:divBdr>
        </w:div>
        <w:div w:id="1034884948">
          <w:marLeft w:val="1166"/>
          <w:marRight w:val="0"/>
          <w:marTop w:val="96"/>
          <w:marBottom w:val="1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JP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eams.microsoft.com/l/meetup-join/19%3ameeting_MjgzMjhkNzMtNzQ3My00Nzk2LWFhYmItMjYwMDY3YjNlODQ1%40thread.v2/0?context=%7b%22Tid%22%3a%22367b5c1b-0570-438f-89d9-f701fb549e26%22%2c%22Oid%22%3a%22be3212bb-d10e-4597-b89a-85f8d35f20b9%22%7d"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pol\AppData\Roaming\Microsoft\Templates\PTA%20agend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BE1CC64B6964AE28388CF0A6F8780D0"/>
        <w:category>
          <w:name w:val="General"/>
          <w:gallery w:val="placeholder"/>
        </w:category>
        <w:types>
          <w:type w:val="bbPlcHdr"/>
        </w:types>
        <w:behaviors>
          <w:behavior w:val="content"/>
        </w:behaviors>
        <w:guid w:val="{C0E6036D-8C63-469B-9499-46242B1BFFA7}"/>
      </w:docPartPr>
      <w:docPartBody>
        <w:p w:rsidR="007D4242" w:rsidRDefault="007D4242" w:rsidP="007D4242">
          <w:pPr>
            <w:pStyle w:val="EBE1CC64B6964AE28388CF0A6F8780D0"/>
          </w:pPr>
          <w:r>
            <w:t>Adjournment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F55"/>
    <w:rsid w:val="00004574"/>
    <w:rsid w:val="000164A3"/>
    <w:rsid w:val="000845D8"/>
    <w:rsid w:val="00107F55"/>
    <w:rsid w:val="00171395"/>
    <w:rsid w:val="0027519F"/>
    <w:rsid w:val="002C20CD"/>
    <w:rsid w:val="003C035E"/>
    <w:rsid w:val="003F650D"/>
    <w:rsid w:val="004A45F1"/>
    <w:rsid w:val="005E1DE1"/>
    <w:rsid w:val="007D4242"/>
    <w:rsid w:val="00A0236F"/>
    <w:rsid w:val="00A02815"/>
    <w:rsid w:val="00B23CA5"/>
    <w:rsid w:val="00C14B92"/>
    <w:rsid w:val="00C24239"/>
    <w:rsid w:val="00C45016"/>
    <w:rsid w:val="00CC1F05"/>
    <w:rsid w:val="00D57A5E"/>
    <w:rsid w:val="00DD07D1"/>
    <w:rsid w:val="00E1752B"/>
    <w:rsid w:val="00F271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Emphasis">
    <w:name w:val="Intense Emphasis"/>
    <w:basedOn w:val="DefaultParagraphFont"/>
    <w:uiPriority w:val="3"/>
    <w:unhideWhenUsed/>
    <w:qFormat/>
    <w:rPr>
      <w:i/>
      <w:iCs/>
      <w:color w:val="80340D" w:themeColor="accent2" w:themeShade="80"/>
    </w:rPr>
  </w:style>
  <w:style w:type="paragraph" w:customStyle="1" w:styleId="EBE1CC64B6964AE28388CF0A6F8780D0">
    <w:name w:val="EBE1CC64B6964AE28388CF0A6F8780D0"/>
    <w:rsid w:val="007D4242"/>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PTA Agenda">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Century Gothic-Palatino Linotype">
      <a:maj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panose="020405020505050303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IntegralV7">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42448713-48CF-40FF-A256-E269CDCF584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VSO_x0020_item_x0020_id xmlns="40262f94-9f35-4ac3-9a90-690165a166b7" xsi:nil="true"/>
    <Assetid_x0020_ xmlns="40262f94-9f35-4ac3-9a90-690165a166b7" xsi:nil="true"/>
    <Item_x0020_Details xmlns="40262f94-9f35-4ac3-9a90-690165a166b7" xsi:nil="true"/>
    <Template_x0020_details xmlns="40262f94-9f35-4ac3-9a90-690165a166b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3F7D94069FF64A86F7DFF56D60E3BE" ma:contentTypeVersion="6" ma:contentTypeDescription="Create a new document." ma:contentTypeScope="" ma:versionID="c32302c77d4085ecf495bdddb7f5e889">
  <xsd:schema xmlns:xsd="http://www.w3.org/2001/XMLSchema" xmlns:xs="http://www.w3.org/2001/XMLSchema" xmlns:p="http://schemas.microsoft.com/office/2006/metadata/properties" xmlns:ns2="a4f35948-e619-41b3-aa29-22878b09cfd2" xmlns:ns3="40262f94-9f35-4ac3-9a90-690165a166b7" targetNamespace="http://schemas.microsoft.com/office/2006/metadata/properties" ma:root="true" ma:fieldsID="4ab5ae46be95f9d0be6107e8200be7a2" ns2:_="" ns3:_="">
    <xsd:import namespace="a4f35948-e619-41b3-aa29-22878b09cfd2"/>
    <xsd:import namespace="40262f94-9f35-4ac3-9a90-690165a166b7"/>
    <xsd:element name="properties">
      <xsd:complexType>
        <xsd:sequence>
          <xsd:element name="documentManagement">
            <xsd:complexType>
              <xsd:all>
                <xsd:element ref="ns2:SharedWithUsers" minOccurs="0"/>
                <xsd:element ref="ns2:SharedWithDetails" minOccurs="0"/>
                <xsd:element ref="ns3:VSO_x0020_item_x0020_id" minOccurs="0"/>
                <xsd:element ref="ns3:Item_x0020_Details" minOccurs="0"/>
                <xsd:element ref="ns3:Template_x0020_details" minOccurs="0"/>
                <xsd:element ref="ns3:Assetid_x0020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35948-e619-41b3-aa29-22878b09cfd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262f94-9f35-4ac3-9a90-690165a166b7" elementFormDefault="qualified">
    <xsd:import namespace="http://schemas.microsoft.com/office/2006/documentManagement/types"/>
    <xsd:import namespace="http://schemas.microsoft.com/office/infopath/2007/PartnerControls"/>
    <xsd:element name="VSO_x0020_item_x0020_id" ma:index="10" nillable="true" ma:displayName="VSO item id" ma:description="Please add the bug number to refer to VSO items." ma:internalName="VSO_x0020_item_x0020_id">
      <xsd:simpleType>
        <xsd:restriction base="dms:Text">
          <xsd:maxLength value="255"/>
        </xsd:restriction>
      </xsd:simpleType>
    </xsd:element>
    <xsd:element name="Item_x0020_Details" ma:index="11" nillable="true" ma:displayName="Item Details" ma:internalName="Item_x0020_Details">
      <xsd:simpleType>
        <xsd:restriction base="dms:Note">
          <xsd:maxLength value="255"/>
        </xsd:restriction>
      </xsd:simpleType>
    </xsd:element>
    <xsd:element name="Template_x0020_details" ma:index="12" nillable="true" ma:displayName="Template details" ma:internalName="Template_x0020_details">
      <xsd:simpleType>
        <xsd:restriction base="dms:Text"/>
      </xsd:simpleType>
    </xsd:element>
    <xsd:element name="Assetid_x0020_" ma:index="13" nillable="true" ma:displayName="Assetid " ma:internalName="Assetid_x0020_">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9ED7A8-A63D-4317-A8D5-8724B0AD786F}">
  <ds:schemaRefs>
    <ds:schemaRef ds:uri="http://schemas.microsoft.com/sharepoint/v3/contenttype/forms"/>
  </ds:schemaRefs>
</ds:datastoreItem>
</file>

<file path=customXml/itemProps2.xml><?xml version="1.0" encoding="utf-8"?>
<ds:datastoreItem xmlns:ds="http://schemas.openxmlformats.org/officeDocument/2006/customXml" ds:itemID="{E2A59DC8-3647-4E9F-AA16-7D64FEEB3A1A}">
  <ds:schemaRefs>
    <ds:schemaRef ds:uri="http://schemas.microsoft.com/office/2006/metadata/properties"/>
    <ds:schemaRef ds:uri="http://schemas.microsoft.com/office/infopath/2007/PartnerControls"/>
    <ds:schemaRef ds:uri="40262f94-9f35-4ac3-9a90-690165a166b7"/>
  </ds:schemaRefs>
</ds:datastoreItem>
</file>

<file path=customXml/itemProps3.xml><?xml version="1.0" encoding="utf-8"?>
<ds:datastoreItem xmlns:ds="http://schemas.openxmlformats.org/officeDocument/2006/customXml" ds:itemID="{3E3BFE90-1B91-4448-AF66-3DE264BA5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f35948-e619-41b3-aa29-22878b09cfd2"/>
    <ds:schemaRef ds:uri="40262f94-9f35-4ac3-9a90-690165a166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PTA agenda</Template>
  <TotalTime>185</TotalTime>
  <Pages>6</Pages>
  <Words>1981</Words>
  <Characters>11294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Polster Angela</dc:creator>
  <cp:keywords/>
  <dc:description/>
  <cp:lastModifiedBy>Polster, Angela</cp:lastModifiedBy>
  <cp:revision>10</cp:revision>
  <cp:lastPrinted>2024-11-12T22:41:00Z</cp:lastPrinted>
  <dcterms:created xsi:type="dcterms:W3CDTF">2025-03-10T13:09:00Z</dcterms:created>
  <dcterms:modified xsi:type="dcterms:W3CDTF">2025-04-18T20:05:00Z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ies>
</file>